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96" w:rsidRPr="005755AD" w:rsidRDefault="007A3F96" w:rsidP="00130BBE">
      <w:pPr>
        <w:pStyle w:val="HS2Contents"/>
        <w:spacing w:after="0" w:line="240" w:lineRule="auto"/>
        <w:jc w:val="right"/>
        <w:rPr>
          <w:sz w:val="2"/>
          <w:szCs w:val="2"/>
        </w:rPr>
      </w:pPr>
    </w:p>
    <w:p w:rsidR="00B05059" w:rsidRDefault="00B05059" w:rsidP="00314252">
      <w:pPr>
        <w:pStyle w:val="DocTitle"/>
      </w:pPr>
    </w:p>
    <w:p w:rsidR="00314252" w:rsidRDefault="00130BBE" w:rsidP="00314252">
      <w:pPr>
        <w:pStyle w:val="DocTitle"/>
      </w:pPr>
      <w:r>
        <w:t>D</w:t>
      </w:r>
      <w:r w:rsidR="0083045D">
        <w:t xml:space="preserve">epartment </w:t>
      </w:r>
      <w:r w:rsidR="00C917D5">
        <w:t>f</w:t>
      </w:r>
      <w:r w:rsidR="0083045D">
        <w:t xml:space="preserve">or </w:t>
      </w:r>
      <w:r w:rsidR="00C917D5">
        <w:t>I</w:t>
      </w:r>
      <w:r w:rsidR="0083045D">
        <w:t xml:space="preserve">nfrastructure </w:t>
      </w:r>
    </w:p>
    <w:p w:rsidR="00314252" w:rsidRDefault="00314252" w:rsidP="00742182">
      <w:pPr>
        <w:pStyle w:val="DocTitle"/>
        <w:jc w:val="right"/>
      </w:pPr>
    </w:p>
    <w:p w:rsidR="00250DB8" w:rsidRPr="00B05059" w:rsidRDefault="00916735" w:rsidP="00CC3929">
      <w:pPr>
        <w:pStyle w:val="DocTitle"/>
        <w:spacing w:line="276" w:lineRule="auto"/>
        <w:rPr>
          <w:sz w:val="56"/>
          <w:szCs w:val="56"/>
        </w:rPr>
      </w:pPr>
      <w:r w:rsidRPr="00B05059">
        <w:rPr>
          <w:sz w:val="56"/>
          <w:szCs w:val="56"/>
        </w:rPr>
        <w:t xml:space="preserve">Roads: </w:t>
      </w:r>
      <w:r w:rsidR="008C7D56" w:rsidRPr="00B05059">
        <w:rPr>
          <w:sz w:val="56"/>
          <w:szCs w:val="56"/>
        </w:rPr>
        <w:t>Procurement</w:t>
      </w:r>
      <w:r w:rsidR="0083045D" w:rsidRPr="00B05059">
        <w:rPr>
          <w:sz w:val="56"/>
          <w:szCs w:val="56"/>
        </w:rPr>
        <w:t xml:space="preserve"> </w:t>
      </w:r>
      <w:r w:rsidR="009A5BF6" w:rsidRPr="00B05059">
        <w:rPr>
          <w:sz w:val="56"/>
          <w:szCs w:val="56"/>
        </w:rPr>
        <w:t>of Works</w:t>
      </w:r>
      <w:r w:rsidR="00802FA0" w:rsidRPr="00B05059">
        <w:rPr>
          <w:sz w:val="56"/>
          <w:szCs w:val="56"/>
        </w:rPr>
        <w:t xml:space="preserve"> </w:t>
      </w:r>
      <w:r w:rsidR="009A5BF6" w:rsidRPr="00B05059">
        <w:rPr>
          <w:sz w:val="56"/>
          <w:szCs w:val="56"/>
        </w:rPr>
        <w:t>(up to £5m</w:t>
      </w:r>
      <w:r w:rsidR="00AF7C03" w:rsidRPr="00B05059">
        <w:rPr>
          <w:sz w:val="56"/>
          <w:szCs w:val="56"/>
        </w:rPr>
        <w:t>) and Maintenance</w:t>
      </w:r>
    </w:p>
    <w:p w:rsidR="00FE69BE" w:rsidRPr="00B05059" w:rsidRDefault="00FE69BE" w:rsidP="00CC3929">
      <w:pPr>
        <w:pStyle w:val="DocTitle"/>
        <w:spacing w:line="276" w:lineRule="auto"/>
        <w:rPr>
          <w:sz w:val="56"/>
          <w:szCs w:val="56"/>
        </w:rPr>
      </w:pPr>
    </w:p>
    <w:p w:rsidR="00ED4535" w:rsidRPr="00B05059" w:rsidRDefault="00E26D70" w:rsidP="00CC3929">
      <w:pPr>
        <w:pStyle w:val="DocTitle"/>
        <w:spacing w:line="276" w:lineRule="auto"/>
        <w:rPr>
          <w:sz w:val="56"/>
          <w:szCs w:val="56"/>
        </w:rPr>
      </w:pPr>
      <w:r w:rsidRPr="00B05059">
        <w:rPr>
          <w:sz w:val="56"/>
          <w:szCs w:val="56"/>
        </w:rPr>
        <w:t>Questionnaire</w:t>
      </w:r>
    </w:p>
    <w:p w:rsidR="00FE69BE" w:rsidRDefault="00FE69BE" w:rsidP="006F17B8">
      <w:pPr>
        <w:widowControl w:val="0"/>
        <w:tabs>
          <w:tab w:val="left" w:pos="0"/>
        </w:tabs>
        <w:suppressAutoHyphens/>
        <w:spacing w:before="0" w:after="0" w:line="276" w:lineRule="auto"/>
        <w:jc w:val="both"/>
        <w:rPr>
          <w:rFonts w:cs="Arial"/>
          <w:b/>
          <w:color w:val="548DD4" w:themeColor="text2" w:themeTint="99"/>
          <w:sz w:val="40"/>
          <w:szCs w:val="40"/>
        </w:rPr>
      </w:pPr>
    </w:p>
    <w:p w:rsidR="004D0AE5" w:rsidRDefault="004D0AE5" w:rsidP="006F17B8">
      <w:pPr>
        <w:widowControl w:val="0"/>
        <w:tabs>
          <w:tab w:val="left" w:pos="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130BBE" w:rsidRDefault="00130BBE"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p>
    <w:p w:rsidR="00D75CC9" w:rsidRPr="00130BBE" w:rsidRDefault="00F357E9" w:rsidP="00130BBE">
      <w:pPr>
        <w:widowControl w:val="0"/>
        <w:tabs>
          <w:tab w:val="left" w:pos="0"/>
          <w:tab w:val="left" w:pos="3110"/>
        </w:tabs>
        <w:suppressAutoHyphens/>
        <w:spacing w:before="0" w:after="0" w:line="276" w:lineRule="auto"/>
        <w:jc w:val="both"/>
        <w:rPr>
          <w:rFonts w:cs="Arial"/>
          <w:b/>
          <w:color w:val="548DD4" w:themeColor="text2" w:themeTint="99"/>
          <w:sz w:val="40"/>
          <w:szCs w:val="40"/>
        </w:rPr>
      </w:pPr>
      <w:r>
        <w:rPr>
          <w:rFonts w:cs="Arial"/>
          <w:b/>
          <w:color w:val="548DD4" w:themeColor="text2" w:themeTint="99"/>
          <w:sz w:val="40"/>
          <w:szCs w:val="40"/>
        </w:rPr>
        <w:tab/>
      </w:r>
    </w:p>
    <w:p w:rsidR="000B6217" w:rsidRDefault="000B6217" w:rsidP="000B6217">
      <w:pPr>
        <w:pStyle w:val="contents"/>
      </w:pPr>
      <w:r w:rsidRPr="00235B5C">
        <w:t>Contents</w:t>
      </w:r>
    </w:p>
    <w:p w:rsidR="00B52F2E" w:rsidRDefault="00B52F2E">
      <w:pPr>
        <w:pStyle w:val="TOC1"/>
        <w:rPr>
          <w:b w:val="0"/>
          <w:szCs w:val="22"/>
          <w:highlight w:val="yellow"/>
          <w:lang w:eastAsia="en-GB"/>
        </w:rPr>
      </w:pPr>
    </w:p>
    <w:p w:rsidR="00D15714" w:rsidRDefault="000B6217">
      <w:pPr>
        <w:pStyle w:val="TOC1"/>
        <w:rPr>
          <w:rFonts w:asciiTheme="minorHAnsi" w:eastAsiaTheme="minorEastAsia" w:hAnsiTheme="minorHAnsi" w:cstheme="minorBidi"/>
          <w:b w:val="0"/>
          <w:noProof/>
          <w:szCs w:val="22"/>
          <w:lang w:eastAsia="en-GB"/>
        </w:rPr>
      </w:pPr>
      <w:r w:rsidRPr="0044690E">
        <w:rPr>
          <w:b w:val="0"/>
          <w:szCs w:val="22"/>
          <w:highlight w:val="yellow"/>
          <w:lang w:eastAsia="en-GB"/>
        </w:rPr>
        <w:fldChar w:fldCharType="begin"/>
      </w:r>
      <w:r w:rsidRPr="0044690E">
        <w:rPr>
          <w:highlight w:val="yellow"/>
        </w:rPr>
        <w:instrText xml:space="preserve"> TOC \o "1-2" \h \z \u </w:instrText>
      </w:r>
      <w:r w:rsidRPr="0044690E">
        <w:rPr>
          <w:b w:val="0"/>
          <w:szCs w:val="22"/>
          <w:highlight w:val="yellow"/>
          <w:lang w:eastAsia="en-GB"/>
        </w:rPr>
        <w:fldChar w:fldCharType="separate"/>
      </w:r>
      <w:hyperlink w:anchor="_Toc115355092" w:history="1">
        <w:r w:rsidR="00D15714" w:rsidRPr="00DF4474">
          <w:rPr>
            <w:rStyle w:val="Hyperlink"/>
            <w:noProof/>
          </w:rPr>
          <w:t>1</w:t>
        </w:r>
        <w:r w:rsidR="00D15714">
          <w:rPr>
            <w:rFonts w:asciiTheme="minorHAnsi" w:eastAsiaTheme="minorEastAsia" w:hAnsiTheme="minorHAnsi" w:cstheme="minorBidi"/>
            <w:b w:val="0"/>
            <w:noProof/>
            <w:szCs w:val="22"/>
            <w:lang w:eastAsia="en-GB"/>
          </w:rPr>
          <w:tab/>
        </w:r>
        <w:r w:rsidR="00D15714" w:rsidRPr="00DF4474">
          <w:rPr>
            <w:rStyle w:val="Hyperlink"/>
            <w:noProof/>
          </w:rPr>
          <w:t>Questionnaire</w:t>
        </w:r>
        <w:r w:rsidR="00D15714">
          <w:rPr>
            <w:noProof/>
            <w:webHidden/>
          </w:rPr>
          <w:tab/>
        </w:r>
        <w:r w:rsidR="00D15714">
          <w:rPr>
            <w:noProof/>
            <w:webHidden/>
          </w:rPr>
          <w:fldChar w:fldCharType="begin"/>
        </w:r>
        <w:r w:rsidR="00D15714">
          <w:rPr>
            <w:noProof/>
            <w:webHidden/>
          </w:rPr>
          <w:instrText xml:space="preserve"> PAGEREF _Toc115355092 \h </w:instrText>
        </w:r>
        <w:r w:rsidR="00D15714">
          <w:rPr>
            <w:noProof/>
            <w:webHidden/>
          </w:rPr>
        </w:r>
        <w:r w:rsidR="00D15714">
          <w:rPr>
            <w:noProof/>
            <w:webHidden/>
          </w:rPr>
          <w:fldChar w:fldCharType="separate"/>
        </w:r>
        <w:r w:rsidR="00D15714">
          <w:rPr>
            <w:noProof/>
            <w:webHidden/>
          </w:rPr>
          <w:t>3</w:t>
        </w:r>
        <w:r w:rsidR="00D15714">
          <w:rPr>
            <w:noProof/>
            <w:webHidden/>
          </w:rPr>
          <w:fldChar w:fldCharType="end"/>
        </w:r>
      </w:hyperlink>
    </w:p>
    <w:p w:rsidR="00D15714" w:rsidRDefault="00D15714">
      <w:pPr>
        <w:pStyle w:val="TOC2"/>
        <w:tabs>
          <w:tab w:val="left" w:pos="1418"/>
        </w:tabs>
        <w:rPr>
          <w:rFonts w:asciiTheme="minorHAnsi" w:eastAsiaTheme="minorEastAsia" w:hAnsiTheme="minorHAnsi" w:cstheme="minorBidi"/>
          <w:noProof/>
          <w:color w:val="auto"/>
          <w:szCs w:val="22"/>
          <w:lang w:eastAsia="en-GB"/>
        </w:rPr>
      </w:pPr>
      <w:hyperlink w:anchor="_Toc115355093" w:history="1">
        <w:r w:rsidRPr="00DF4474">
          <w:rPr>
            <w:rStyle w:val="Hyperlink"/>
            <w:noProof/>
          </w:rPr>
          <w:t>1.1</w:t>
        </w:r>
        <w:r>
          <w:rPr>
            <w:rFonts w:asciiTheme="minorHAnsi" w:eastAsiaTheme="minorEastAsia" w:hAnsiTheme="minorHAnsi" w:cstheme="minorBidi"/>
            <w:noProof/>
            <w:color w:val="auto"/>
            <w:szCs w:val="22"/>
            <w:lang w:eastAsia="en-GB"/>
          </w:rPr>
          <w:tab/>
        </w:r>
        <w:r w:rsidRPr="00DF4474">
          <w:rPr>
            <w:rStyle w:val="Hyperlink"/>
            <w:noProof/>
          </w:rPr>
          <w:t>Instructions for Responding</w:t>
        </w:r>
        <w:r>
          <w:rPr>
            <w:noProof/>
            <w:webHidden/>
          </w:rPr>
          <w:tab/>
        </w:r>
        <w:r>
          <w:rPr>
            <w:noProof/>
            <w:webHidden/>
          </w:rPr>
          <w:fldChar w:fldCharType="begin"/>
        </w:r>
        <w:r>
          <w:rPr>
            <w:noProof/>
            <w:webHidden/>
          </w:rPr>
          <w:instrText xml:space="preserve"> PAGEREF _Toc115355093 \h </w:instrText>
        </w:r>
        <w:r>
          <w:rPr>
            <w:noProof/>
            <w:webHidden/>
          </w:rPr>
        </w:r>
        <w:r>
          <w:rPr>
            <w:noProof/>
            <w:webHidden/>
          </w:rPr>
          <w:fldChar w:fldCharType="separate"/>
        </w:r>
        <w:r>
          <w:rPr>
            <w:noProof/>
            <w:webHidden/>
          </w:rPr>
          <w:t>3</w:t>
        </w:r>
        <w:r>
          <w:rPr>
            <w:noProof/>
            <w:webHidden/>
          </w:rPr>
          <w:fldChar w:fldCharType="end"/>
        </w:r>
      </w:hyperlink>
    </w:p>
    <w:p w:rsidR="00D15714" w:rsidRDefault="00D15714">
      <w:pPr>
        <w:pStyle w:val="TOC2"/>
        <w:rPr>
          <w:rFonts w:asciiTheme="minorHAnsi" w:eastAsiaTheme="minorEastAsia" w:hAnsiTheme="minorHAnsi" w:cstheme="minorBidi"/>
          <w:noProof/>
          <w:color w:val="auto"/>
          <w:szCs w:val="22"/>
          <w:lang w:eastAsia="en-GB"/>
        </w:rPr>
      </w:pPr>
      <w:hyperlink w:anchor="_Toc115355094" w:history="1">
        <w:r w:rsidRPr="00DF4474">
          <w:rPr>
            <w:rStyle w:val="Hyperlink"/>
            <w:noProof/>
          </w:rPr>
          <w:t>Questionnaire Part 1 – Interest, capability, and capacity</w:t>
        </w:r>
        <w:r>
          <w:rPr>
            <w:noProof/>
            <w:webHidden/>
          </w:rPr>
          <w:tab/>
        </w:r>
        <w:r>
          <w:rPr>
            <w:noProof/>
            <w:webHidden/>
          </w:rPr>
          <w:fldChar w:fldCharType="begin"/>
        </w:r>
        <w:r>
          <w:rPr>
            <w:noProof/>
            <w:webHidden/>
          </w:rPr>
          <w:instrText xml:space="preserve"> PAGEREF _Toc115355094 \h </w:instrText>
        </w:r>
        <w:r>
          <w:rPr>
            <w:noProof/>
            <w:webHidden/>
          </w:rPr>
        </w:r>
        <w:r>
          <w:rPr>
            <w:noProof/>
            <w:webHidden/>
          </w:rPr>
          <w:fldChar w:fldCharType="separate"/>
        </w:r>
        <w:r>
          <w:rPr>
            <w:noProof/>
            <w:webHidden/>
          </w:rPr>
          <w:t>4</w:t>
        </w:r>
        <w:r>
          <w:rPr>
            <w:noProof/>
            <w:webHidden/>
          </w:rPr>
          <w:fldChar w:fldCharType="end"/>
        </w:r>
      </w:hyperlink>
    </w:p>
    <w:p w:rsidR="00D15714" w:rsidRDefault="00D15714">
      <w:pPr>
        <w:pStyle w:val="TOC2"/>
        <w:rPr>
          <w:rFonts w:asciiTheme="minorHAnsi" w:eastAsiaTheme="minorEastAsia" w:hAnsiTheme="minorHAnsi" w:cstheme="minorBidi"/>
          <w:noProof/>
          <w:color w:val="auto"/>
          <w:szCs w:val="22"/>
          <w:lang w:eastAsia="en-GB"/>
        </w:rPr>
      </w:pPr>
      <w:hyperlink w:anchor="_Toc115355095" w:history="1">
        <w:r w:rsidRPr="00DF4474">
          <w:rPr>
            <w:rStyle w:val="Hyperlink"/>
            <w:noProof/>
          </w:rPr>
          <w:t>Questionnaire Part 2 – Packaging Strategy</w:t>
        </w:r>
        <w:r>
          <w:rPr>
            <w:noProof/>
            <w:webHidden/>
          </w:rPr>
          <w:tab/>
        </w:r>
        <w:r>
          <w:rPr>
            <w:noProof/>
            <w:webHidden/>
          </w:rPr>
          <w:fldChar w:fldCharType="begin"/>
        </w:r>
        <w:r>
          <w:rPr>
            <w:noProof/>
            <w:webHidden/>
          </w:rPr>
          <w:instrText xml:space="preserve"> PAGEREF _Toc115355095 \h </w:instrText>
        </w:r>
        <w:r>
          <w:rPr>
            <w:noProof/>
            <w:webHidden/>
          </w:rPr>
        </w:r>
        <w:r>
          <w:rPr>
            <w:noProof/>
            <w:webHidden/>
          </w:rPr>
          <w:fldChar w:fldCharType="separate"/>
        </w:r>
        <w:r>
          <w:rPr>
            <w:noProof/>
            <w:webHidden/>
          </w:rPr>
          <w:t>5</w:t>
        </w:r>
        <w:r>
          <w:rPr>
            <w:noProof/>
            <w:webHidden/>
          </w:rPr>
          <w:fldChar w:fldCharType="end"/>
        </w:r>
      </w:hyperlink>
    </w:p>
    <w:p w:rsidR="00D15714" w:rsidRDefault="00D15714">
      <w:pPr>
        <w:pStyle w:val="TOC2"/>
        <w:rPr>
          <w:rFonts w:asciiTheme="minorHAnsi" w:eastAsiaTheme="minorEastAsia" w:hAnsiTheme="minorHAnsi" w:cstheme="minorBidi"/>
          <w:noProof/>
          <w:color w:val="auto"/>
          <w:szCs w:val="22"/>
          <w:lang w:eastAsia="en-GB"/>
        </w:rPr>
      </w:pPr>
      <w:hyperlink w:anchor="_Toc115355096" w:history="1">
        <w:r w:rsidRPr="00DF4474">
          <w:rPr>
            <w:rStyle w:val="Hyperlink"/>
            <w:noProof/>
          </w:rPr>
          <w:t>Questionnaire Part 3 – Contracting Strategy</w:t>
        </w:r>
        <w:r>
          <w:rPr>
            <w:noProof/>
            <w:webHidden/>
          </w:rPr>
          <w:tab/>
        </w:r>
        <w:r>
          <w:rPr>
            <w:noProof/>
            <w:webHidden/>
          </w:rPr>
          <w:fldChar w:fldCharType="begin"/>
        </w:r>
        <w:r>
          <w:rPr>
            <w:noProof/>
            <w:webHidden/>
          </w:rPr>
          <w:instrText xml:space="preserve"> PAGEREF _Toc115355096 \h </w:instrText>
        </w:r>
        <w:r>
          <w:rPr>
            <w:noProof/>
            <w:webHidden/>
          </w:rPr>
        </w:r>
        <w:r>
          <w:rPr>
            <w:noProof/>
            <w:webHidden/>
          </w:rPr>
          <w:fldChar w:fldCharType="separate"/>
        </w:r>
        <w:r>
          <w:rPr>
            <w:noProof/>
            <w:webHidden/>
          </w:rPr>
          <w:t>5</w:t>
        </w:r>
        <w:r>
          <w:rPr>
            <w:noProof/>
            <w:webHidden/>
          </w:rPr>
          <w:fldChar w:fldCharType="end"/>
        </w:r>
      </w:hyperlink>
    </w:p>
    <w:p w:rsidR="00D15714" w:rsidRDefault="00D15714">
      <w:pPr>
        <w:pStyle w:val="TOC2"/>
        <w:rPr>
          <w:rFonts w:asciiTheme="minorHAnsi" w:eastAsiaTheme="minorEastAsia" w:hAnsiTheme="minorHAnsi" w:cstheme="minorBidi"/>
          <w:noProof/>
          <w:color w:val="auto"/>
          <w:szCs w:val="22"/>
          <w:lang w:eastAsia="en-GB"/>
        </w:rPr>
      </w:pPr>
      <w:hyperlink w:anchor="_Toc115355097" w:history="1">
        <w:r w:rsidRPr="00DF4474">
          <w:rPr>
            <w:rStyle w:val="Hyperlink"/>
            <w:noProof/>
          </w:rPr>
          <w:t>Questionnaire Part 4 – Schedule, Opportunities, and Risk</w:t>
        </w:r>
        <w:r>
          <w:rPr>
            <w:noProof/>
            <w:webHidden/>
          </w:rPr>
          <w:tab/>
        </w:r>
        <w:r>
          <w:rPr>
            <w:noProof/>
            <w:webHidden/>
          </w:rPr>
          <w:fldChar w:fldCharType="begin"/>
        </w:r>
        <w:r>
          <w:rPr>
            <w:noProof/>
            <w:webHidden/>
          </w:rPr>
          <w:instrText xml:space="preserve"> PAGEREF _Toc115355097 \h </w:instrText>
        </w:r>
        <w:r>
          <w:rPr>
            <w:noProof/>
            <w:webHidden/>
          </w:rPr>
        </w:r>
        <w:r>
          <w:rPr>
            <w:noProof/>
            <w:webHidden/>
          </w:rPr>
          <w:fldChar w:fldCharType="separate"/>
        </w:r>
        <w:r>
          <w:rPr>
            <w:noProof/>
            <w:webHidden/>
          </w:rPr>
          <w:t>6</w:t>
        </w:r>
        <w:r>
          <w:rPr>
            <w:noProof/>
            <w:webHidden/>
          </w:rPr>
          <w:fldChar w:fldCharType="end"/>
        </w:r>
      </w:hyperlink>
    </w:p>
    <w:p w:rsidR="00B52F2E" w:rsidRDefault="000B6217" w:rsidP="00D15714">
      <w:pPr>
        <w:pStyle w:val="HS2Heading1"/>
        <w:widowControl w:val="0"/>
        <w:numPr>
          <w:ilvl w:val="0"/>
          <w:numId w:val="0"/>
        </w:numPr>
        <w:spacing w:beforeLines="0" w:before="0" w:afterLines="0" w:after="170"/>
        <w:ind w:left="1134" w:hanging="1134"/>
        <w:rPr>
          <w:rFonts w:eastAsiaTheme="majorEastAsia" w:cstheme="majorBidi"/>
          <w:b w:val="0"/>
          <w:color w:val="005596"/>
          <w:sz w:val="48"/>
          <w:szCs w:val="48"/>
        </w:rPr>
      </w:pPr>
      <w:r w:rsidRPr="0044690E">
        <w:rPr>
          <w:highlight w:val="yellow"/>
        </w:rPr>
        <w:fldChar w:fldCharType="end"/>
      </w:r>
      <w:bookmarkStart w:id="0" w:name="_Toc406269022"/>
      <w:bookmarkStart w:id="1" w:name="_Toc406272446"/>
      <w:bookmarkStart w:id="2" w:name="_Toc406341380"/>
      <w:bookmarkStart w:id="3" w:name="_Toc406343150"/>
      <w:bookmarkStart w:id="4" w:name="_Toc406269023"/>
      <w:bookmarkStart w:id="5" w:name="_Toc406272447"/>
      <w:bookmarkStart w:id="6" w:name="_Toc406341381"/>
      <w:bookmarkStart w:id="7" w:name="_Toc406343151"/>
      <w:bookmarkStart w:id="8" w:name="_Toc406269024"/>
      <w:bookmarkStart w:id="9" w:name="_Toc406272448"/>
      <w:bookmarkStart w:id="10" w:name="_Toc406341382"/>
      <w:bookmarkStart w:id="11" w:name="_Toc406343152"/>
      <w:bookmarkStart w:id="12" w:name="_Toc406269025"/>
      <w:bookmarkStart w:id="13" w:name="_Toc406272449"/>
      <w:bookmarkStart w:id="14" w:name="_Toc406341383"/>
      <w:bookmarkStart w:id="15" w:name="_Toc406343153"/>
      <w:bookmarkStart w:id="16" w:name="_Toc406269026"/>
      <w:bookmarkStart w:id="17" w:name="_Toc406272450"/>
      <w:bookmarkStart w:id="18" w:name="_Toc406341384"/>
      <w:bookmarkStart w:id="19" w:name="_Toc406343154"/>
      <w:bookmarkStart w:id="20" w:name="_Toc406269027"/>
      <w:bookmarkStart w:id="21" w:name="_Toc406272451"/>
      <w:bookmarkStart w:id="22" w:name="_Toc406341385"/>
      <w:bookmarkStart w:id="23" w:name="_Toc406343155"/>
      <w:bookmarkStart w:id="24" w:name="_Toc406269028"/>
      <w:bookmarkStart w:id="25" w:name="_Toc406272452"/>
      <w:bookmarkStart w:id="26" w:name="_Toc406341386"/>
      <w:bookmarkStart w:id="27" w:name="_Toc406343156"/>
      <w:bookmarkStart w:id="28" w:name="_Toc406269029"/>
      <w:bookmarkStart w:id="29" w:name="_Toc406272453"/>
      <w:bookmarkStart w:id="30" w:name="_Toc406341387"/>
      <w:bookmarkStart w:id="31" w:name="_Toc406343157"/>
      <w:bookmarkStart w:id="32" w:name="_Toc406269030"/>
      <w:bookmarkStart w:id="33" w:name="_Toc406272454"/>
      <w:bookmarkStart w:id="34" w:name="_Toc406341388"/>
      <w:bookmarkStart w:id="35" w:name="_Toc406343158"/>
      <w:bookmarkStart w:id="36" w:name="_Toc406269031"/>
      <w:bookmarkStart w:id="37" w:name="_Toc406272455"/>
      <w:bookmarkStart w:id="38" w:name="_Toc406341389"/>
      <w:bookmarkStart w:id="39" w:name="_Toc406343159"/>
      <w:bookmarkStart w:id="40" w:name="_Toc406269032"/>
      <w:bookmarkStart w:id="41" w:name="_Toc406272456"/>
      <w:bookmarkStart w:id="42" w:name="_Toc406341390"/>
      <w:bookmarkStart w:id="43" w:name="_Toc406343160"/>
      <w:bookmarkStart w:id="44" w:name="_Toc406269033"/>
      <w:bookmarkStart w:id="45" w:name="_Toc406272457"/>
      <w:bookmarkStart w:id="46" w:name="_Toc406341391"/>
      <w:bookmarkStart w:id="47" w:name="_Toc406343161"/>
      <w:bookmarkStart w:id="48" w:name="_Toc406269034"/>
      <w:bookmarkStart w:id="49" w:name="_Toc406272458"/>
      <w:bookmarkStart w:id="50" w:name="_Toc406341392"/>
      <w:bookmarkStart w:id="51" w:name="_Toc406343162"/>
      <w:bookmarkStart w:id="52" w:name="_Toc406269035"/>
      <w:bookmarkStart w:id="53" w:name="_Toc406272459"/>
      <w:bookmarkStart w:id="54" w:name="_Toc406341393"/>
      <w:bookmarkStart w:id="55" w:name="_Toc406343163"/>
      <w:bookmarkStart w:id="56" w:name="_Toc406269036"/>
      <w:bookmarkStart w:id="57" w:name="_Toc406272460"/>
      <w:bookmarkStart w:id="58" w:name="_Toc406341394"/>
      <w:bookmarkStart w:id="59" w:name="_Toc406343164"/>
      <w:bookmarkStart w:id="60" w:name="_Toc406269037"/>
      <w:bookmarkStart w:id="61" w:name="_Toc406272461"/>
      <w:bookmarkStart w:id="62" w:name="_Toc406341395"/>
      <w:bookmarkStart w:id="63" w:name="_Toc406343165"/>
      <w:bookmarkStart w:id="64" w:name="_Toc406269038"/>
      <w:bookmarkStart w:id="65" w:name="_Toc406272462"/>
      <w:bookmarkStart w:id="66" w:name="_Toc406341396"/>
      <w:bookmarkStart w:id="67" w:name="_Toc406343166"/>
      <w:bookmarkStart w:id="68" w:name="_Toc406269039"/>
      <w:bookmarkStart w:id="69" w:name="_Toc406272463"/>
      <w:bookmarkStart w:id="70" w:name="_Toc406341397"/>
      <w:bookmarkStart w:id="71" w:name="_Toc406343167"/>
      <w:bookmarkStart w:id="72" w:name="_Toc4808038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B52F2E">
        <w:br w:type="page"/>
      </w:r>
    </w:p>
    <w:p w:rsidR="00DF3EF6" w:rsidRPr="009D367B" w:rsidRDefault="00365E0C" w:rsidP="00A343DC">
      <w:pPr>
        <w:pStyle w:val="HS2ReportLevel1"/>
        <w:numPr>
          <w:ilvl w:val="0"/>
          <w:numId w:val="9"/>
        </w:numPr>
        <w:jc w:val="both"/>
      </w:pPr>
      <w:bookmarkStart w:id="73" w:name="_Toc115355092"/>
      <w:bookmarkEnd w:id="72"/>
      <w:r>
        <w:t>Questionnaire</w:t>
      </w:r>
      <w:bookmarkEnd w:id="73"/>
    </w:p>
    <w:p w:rsidR="009128B5" w:rsidRPr="009D367B" w:rsidRDefault="009128B5" w:rsidP="00A343DC">
      <w:pPr>
        <w:pStyle w:val="HS2ReportLevel2"/>
        <w:numPr>
          <w:ilvl w:val="1"/>
          <w:numId w:val="9"/>
        </w:numPr>
        <w:jc w:val="both"/>
      </w:pPr>
      <w:bookmarkStart w:id="74" w:name="_Toc115355093"/>
      <w:r>
        <w:t>Instructions for Responding</w:t>
      </w:r>
      <w:bookmarkEnd w:id="74"/>
    </w:p>
    <w:p w:rsidR="0014366C" w:rsidRPr="0014366C" w:rsidRDefault="009128B5" w:rsidP="00A343DC">
      <w:pPr>
        <w:pStyle w:val="ListParagraph"/>
        <w:numPr>
          <w:ilvl w:val="2"/>
          <w:numId w:val="9"/>
        </w:numPr>
        <w:jc w:val="both"/>
        <w:rPr>
          <w:rFonts w:eastAsiaTheme="majorEastAsia" w:cstheme="majorBidi"/>
          <w:bCs/>
          <w:color w:val="auto"/>
          <w:sz w:val="22"/>
          <w:szCs w:val="22"/>
        </w:rPr>
      </w:pPr>
      <w:r>
        <w:rPr>
          <w:rFonts w:eastAsiaTheme="majorEastAsia" w:cstheme="majorBidi"/>
          <w:bCs/>
          <w:color w:val="auto"/>
          <w:sz w:val="22"/>
          <w:szCs w:val="22"/>
        </w:rPr>
        <w:t>D</w:t>
      </w:r>
      <w:r w:rsidR="00170E06">
        <w:rPr>
          <w:rFonts w:eastAsiaTheme="majorEastAsia" w:cstheme="majorBidi"/>
          <w:bCs/>
          <w:color w:val="auto"/>
          <w:sz w:val="22"/>
          <w:szCs w:val="22"/>
        </w:rPr>
        <w:t>f</w:t>
      </w:r>
      <w:r>
        <w:rPr>
          <w:rFonts w:eastAsiaTheme="majorEastAsia" w:cstheme="majorBidi"/>
          <w:bCs/>
          <w:color w:val="auto"/>
          <w:sz w:val="22"/>
          <w:szCs w:val="22"/>
        </w:rPr>
        <w:t>I Roads</w:t>
      </w:r>
      <w:r w:rsidR="0014366C" w:rsidRPr="0014366C">
        <w:rPr>
          <w:rFonts w:eastAsiaTheme="majorEastAsia" w:cstheme="majorBidi"/>
          <w:bCs/>
          <w:color w:val="auto"/>
          <w:sz w:val="22"/>
          <w:szCs w:val="22"/>
        </w:rPr>
        <w:t xml:space="preserve"> would appreciate feedback from companies that have a</w:t>
      </w:r>
      <w:r w:rsidR="00F04ADD">
        <w:rPr>
          <w:rFonts w:eastAsiaTheme="majorEastAsia" w:cstheme="majorBidi"/>
          <w:bCs/>
          <w:color w:val="auto"/>
          <w:sz w:val="22"/>
          <w:szCs w:val="22"/>
        </w:rPr>
        <w:t>n</w:t>
      </w:r>
      <w:r w:rsidR="0014366C" w:rsidRPr="0014366C">
        <w:rPr>
          <w:rFonts w:eastAsiaTheme="majorEastAsia" w:cstheme="majorBidi"/>
          <w:bCs/>
          <w:color w:val="auto"/>
          <w:sz w:val="22"/>
          <w:szCs w:val="22"/>
        </w:rPr>
        <w:t xml:space="preserve"> interest </w:t>
      </w:r>
      <w:r w:rsidR="008473F4">
        <w:rPr>
          <w:rFonts w:eastAsiaTheme="majorEastAsia" w:cstheme="majorBidi"/>
          <w:bCs/>
          <w:color w:val="auto"/>
          <w:sz w:val="22"/>
          <w:szCs w:val="22"/>
        </w:rPr>
        <w:t xml:space="preserve">in any of the </w:t>
      </w:r>
      <w:r w:rsidR="00332922">
        <w:rPr>
          <w:rFonts w:eastAsiaTheme="majorEastAsia" w:cstheme="majorBidi"/>
          <w:bCs/>
          <w:color w:val="auto"/>
          <w:sz w:val="22"/>
          <w:szCs w:val="22"/>
        </w:rPr>
        <w:t>road</w:t>
      </w:r>
      <w:r w:rsidR="008473F4">
        <w:rPr>
          <w:rFonts w:eastAsiaTheme="majorEastAsia" w:cstheme="majorBidi"/>
          <w:bCs/>
          <w:color w:val="auto"/>
          <w:sz w:val="22"/>
          <w:szCs w:val="22"/>
        </w:rPr>
        <w:t xml:space="preserve"> maintenance or </w:t>
      </w:r>
      <w:r w:rsidR="00332922">
        <w:rPr>
          <w:rFonts w:eastAsiaTheme="majorEastAsia" w:cstheme="majorBidi"/>
          <w:bCs/>
          <w:color w:val="000000"/>
          <w:sz w:val="22"/>
          <w:szCs w:val="22"/>
        </w:rPr>
        <w:t xml:space="preserve">related transport/civils </w:t>
      </w:r>
      <w:r w:rsidR="00332922" w:rsidRPr="006A1211">
        <w:rPr>
          <w:rFonts w:eastAsiaTheme="majorEastAsia" w:cstheme="majorBidi"/>
          <w:bCs/>
          <w:color w:val="000000"/>
          <w:sz w:val="22"/>
          <w:szCs w:val="22"/>
        </w:rPr>
        <w:t>works</w:t>
      </w:r>
      <w:r w:rsidR="00332922">
        <w:rPr>
          <w:rFonts w:eastAsiaTheme="majorEastAsia" w:cstheme="majorBidi"/>
          <w:bCs/>
          <w:color w:val="auto"/>
          <w:sz w:val="22"/>
          <w:szCs w:val="22"/>
        </w:rPr>
        <w:t xml:space="preserve"> </w:t>
      </w:r>
      <w:r w:rsidR="0014366C" w:rsidRPr="0014366C">
        <w:rPr>
          <w:rFonts w:eastAsiaTheme="majorEastAsia" w:cstheme="majorBidi"/>
          <w:bCs/>
          <w:color w:val="auto"/>
          <w:sz w:val="22"/>
          <w:szCs w:val="22"/>
        </w:rPr>
        <w:t>opportunities</w:t>
      </w:r>
      <w:r w:rsidR="004624C4">
        <w:rPr>
          <w:rFonts w:eastAsiaTheme="majorEastAsia" w:cstheme="majorBidi"/>
          <w:bCs/>
          <w:color w:val="auto"/>
          <w:sz w:val="22"/>
          <w:szCs w:val="22"/>
        </w:rPr>
        <w:t xml:space="preserve"> covered by this consultation</w:t>
      </w:r>
      <w:r w:rsidR="00750FC6" w:rsidRPr="0014366C">
        <w:rPr>
          <w:rFonts w:eastAsiaTheme="majorEastAsia" w:cstheme="majorBidi"/>
          <w:bCs/>
          <w:color w:val="auto"/>
          <w:sz w:val="22"/>
          <w:szCs w:val="22"/>
        </w:rPr>
        <w:t xml:space="preserve">. </w:t>
      </w:r>
      <w:r w:rsidR="0014366C" w:rsidRPr="0014366C">
        <w:rPr>
          <w:rFonts w:eastAsiaTheme="majorEastAsia" w:cstheme="majorBidi"/>
          <w:bCs/>
          <w:color w:val="auto"/>
          <w:sz w:val="22"/>
          <w:szCs w:val="22"/>
        </w:rPr>
        <w:t xml:space="preserve">The </w:t>
      </w:r>
      <w:r w:rsidR="004624C4">
        <w:rPr>
          <w:rFonts w:eastAsiaTheme="majorEastAsia" w:cstheme="majorBidi"/>
          <w:bCs/>
          <w:color w:val="auto"/>
          <w:sz w:val="22"/>
          <w:szCs w:val="22"/>
        </w:rPr>
        <w:t>briefing outlines a strategic approach</w:t>
      </w:r>
      <w:r w:rsidR="00874A9C">
        <w:rPr>
          <w:rFonts w:eastAsiaTheme="majorEastAsia" w:cstheme="majorBidi"/>
          <w:bCs/>
          <w:color w:val="auto"/>
          <w:sz w:val="22"/>
          <w:szCs w:val="22"/>
        </w:rPr>
        <w:t xml:space="preserve"> that DfI Roads considers could be developed into a more detailed strategy to deliver its aims</w:t>
      </w:r>
      <w:r w:rsidR="0014366C" w:rsidRPr="0014366C">
        <w:rPr>
          <w:rFonts w:eastAsiaTheme="majorEastAsia" w:cstheme="majorBidi"/>
          <w:bCs/>
          <w:color w:val="auto"/>
          <w:sz w:val="22"/>
          <w:szCs w:val="22"/>
        </w:rPr>
        <w:t>.</w:t>
      </w:r>
    </w:p>
    <w:p w:rsidR="00F04ADD" w:rsidRDefault="00F04ADD" w:rsidP="00A83846">
      <w:pPr>
        <w:pStyle w:val="ListParagraph"/>
        <w:ind w:left="1134"/>
        <w:jc w:val="both"/>
        <w:rPr>
          <w:rFonts w:eastAsiaTheme="majorEastAsia" w:cstheme="majorBidi"/>
          <w:bCs/>
          <w:color w:val="auto"/>
          <w:sz w:val="22"/>
          <w:szCs w:val="22"/>
        </w:rPr>
      </w:pPr>
    </w:p>
    <w:p w:rsidR="0014366C" w:rsidRPr="0014366C" w:rsidRDefault="0014366C" w:rsidP="00A343DC">
      <w:pPr>
        <w:pStyle w:val="ListParagraph"/>
        <w:numPr>
          <w:ilvl w:val="2"/>
          <w:numId w:val="9"/>
        </w:numPr>
        <w:jc w:val="both"/>
        <w:rPr>
          <w:rFonts w:eastAsiaTheme="majorEastAsia" w:cstheme="majorBidi"/>
          <w:bCs/>
          <w:color w:val="auto"/>
          <w:sz w:val="22"/>
          <w:szCs w:val="22"/>
        </w:rPr>
      </w:pPr>
      <w:r w:rsidRPr="0014366C">
        <w:rPr>
          <w:rFonts w:eastAsiaTheme="majorEastAsia" w:cstheme="majorBidi"/>
          <w:bCs/>
          <w:color w:val="auto"/>
          <w:sz w:val="22"/>
          <w:szCs w:val="22"/>
        </w:rPr>
        <w:t>Final decisions on the Procurement Strategy will be taken in the light of the market feedback gained from this consultation exercise</w:t>
      </w:r>
      <w:r w:rsidR="00750FC6" w:rsidRPr="0014366C">
        <w:rPr>
          <w:rFonts w:eastAsiaTheme="majorEastAsia" w:cstheme="majorBidi"/>
          <w:bCs/>
          <w:color w:val="auto"/>
          <w:sz w:val="22"/>
          <w:szCs w:val="22"/>
        </w:rPr>
        <w:t xml:space="preserve">. </w:t>
      </w:r>
      <w:r w:rsidRPr="0014366C">
        <w:rPr>
          <w:rFonts w:eastAsiaTheme="majorEastAsia" w:cstheme="majorBidi"/>
          <w:bCs/>
          <w:color w:val="auto"/>
          <w:sz w:val="22"/>
          <w:szCs w:val="22"/>
        </w:rPr>
        <w:t>Therefore, this consultation provides</w:t>
      </w:r>
      <w:r w:rsidR="00A7183F">
        <w:rPr>
          <w:rFonts w:eastAsiaTheme="majorEastAsia" w:cstheme="majorBidi"/>
          <w:bCs/>
          <w:color w:val="auto"/>
          <w:sz w:val="22"/>
          <w:szCs w:val="22"/>
        </w:rPr>
        <w:t xml:space="preserve"> current and </w:t>
      </w:r>
      <w:r w:rsidRPr="0014366C">
        <w:rPr>
          <w:rFonts w:eastAsiaTheme="majorEastAsia" w:cstheme="majorBidi"/>
          <w:bCs/>
          <w:color w:val="auto"/>
          <w:sz w:val="22"/>
          <w:szCs w:val="22"/>
        </w:rPr>
        <w:t xml:space="preserve">potential suppliers with an opportunity to feed into and influence the Procurement Strategy before it is finalised. </w:t>
      </w:r>
    </w:p>
    <w:p w:rsidR="00F04ADD" w:rsidRDefault="00F04ADD" w:rsidP="00A83846">
      <w:pPr>
        <w:pStyle w:val="ListParagraph"/>
        <w:ind w:left="1134"/>
        <w:jc w:val="both"/>
        <w:rPr>
          <w:rFonts w:eastAsiaTheme="majorEastAsia" w:cstheme="majorBidi"/>
          <w:bCs/>
          <w:color w:val="auto"/>
          <w:sz w:val="22"/>
          <w:szCs w:val="22"/>
        </w:rPr>
      </w:pPr>
    </w:p>
    <w:p w:rsidR="0014366C" w:rsidRPr="0014366C" w:rsidRDefault="0091705F" w:rsidP="00A343DC">
      <w:pPr>
        <w:pStyle w:val="ListParagraph"/>
        <w:numPr>
          <w:ilvl w:val="2"/>
          <w:numId w:val="9"/>
        </w:numPr>
        <w:jc w:val="both"/>
        <w:rPr>
          <w:rFonts w:eastAsiaTheme="majorEastAsia" w:cstheme="majorBidi"/>
          <w:bCs/>
          <w:color w:val="auto"/>
          <w:sz w:val="22"/>
          <w:szCs w:val="22"/>
        </w:rPr>
      </w:pPr>
      <w:r>
        <w:rPr>
          <w:rFonts w:eastAsiaTheme="majorEastAsia" w:cstheme="majorBidi"/>
          <w:bCs/>
          <w:color w:val="auto"/>
          <w:sz w:val="22"/>
          <w:szCs w:val="22"/>
        </w:rPr>
        <w:t>D</w:t>
      </w:r>
      <w:r w:rsidR="00170E06">
        <w:rPr>
          <w:rFonts w:eastAsiaTheme="majorEastAsia" w:cstheme="majorBidi"/>
          <w:bCs/>
          <w:color w:val="auto"/>
          <w:sz w:val="22"/>
          <w:szCs w:val="22"/>
        </w:rPr>
        <w:t>f</w:t>
      </w:r>
      <w:r>
        <w:rPr>
          <w:rFonts w:eastAsiaTheme="majorEastAsia" w:cstheme="majorBidi"/>
          <w:bCs/>
          <w:color w:val="auto"/>
          <w:sz w:val="22"/>
          <w:szCs w:val="22"/>
        </w:rPr>
        <w:t>I Roads would prefer c</w:t>
      </w:r>
      <w:r w:rsidR="0014366C" w:rsidRPr="0014366C">
        <w:rPr>
          <w:rFonts w:eastAsiaTheme="majorEastAsia" w:cstheme="majorBidi"/>
          <w:bCs/>
          <w:color w:val="auto"/>
          <w:sz w:val="22"/>
          <w:szCs w:val="22"/>
        </w:rPr>
        <w:t xml:space="preserve">ompanies to respond to </w:t>
      </w:r>
      <w:r>
        <w:rPr>
          <w:rFonts w:eastAsiaTheme="majorEastAsia" w:cstheme="majorBidi"/>
          <w:bCs/>
          <w:color w:val="auto"/>
          <w:sz w:val="22"/>
          <w:szCs w:val="22"/>
        </w:rPr>
        <w:t>all the</w:t>
      </w:r>
      <w:r w:rsidR="0014366C" w:rsidRPr="0014366C">
        <w:rPr>
          <w:rFonts w:eastAsiaTheme="majorEastAsia" w:cstheme="majorBidi"/>
          <w:bCs/>
          <w:color w:val="auto"/>
          <w:sz w:val="22"/>
          <w:szCs w:val="22"/>
        </w:rPr>
        <w:t xml:space="preserve"> questions</w:t>
      </w:r>
      <w:r>
        <w:rPr>
          <w:rFonts w:eastAsiaTheme="majorEastAsia" w:cstheme="majorBidi"/>
          <w:bCs/>
          <w:color w:val="auto"/>
          <w:sz w:val="22"/>
          <w:szCs w:val="22"/>
        </w:rPr>
        <w:t xml:space="preserve"> as fully as possible</w:t>
      </w:r>
      <w:r w:rsidR="009F6C5A">
        <w:rPr>
          <w:rFonts w:eastAsiaTheme="majorEastAsia" w:cstheme="majorBidi"/>
          <w:bCs/>
          <w:color w:val="auto"/>
          <w:sz w:val="22"/>
          <w:szCs w:val="22"/>
        </w:rPr>
        <w:t xml:space="preserve">. </w:t>
      </w:r>
      <w:r w:rsidR="0014366C" w:rsidRPr="0014366C">
        <w:rPr>
          <w:rFonts w:eastAsiaTheme="majorEastAsia" w:cstheme="majorBidi"/>
          <w:bCs/>
          <w:color w:val="auto"/>
          <w:sz w:val="22"/>
          <w:szCs w:val="22"/>
        </w:rPr>
        <w:t>Responses should be given in the form of written answers</w:t>
      </w:r>
      <w:r w:rsidR="00750FC6" w:rsidRPr="0014366C">
        <w:rPr>
          <w:rFonts w:eastAsiaTheme="majorEastAsia" w:cstheme="majorBidi"/>
          <w:bCs/>
          <w:color w:val="auto"/>
          <w:sz w:val="22"/>
          <w:szCs w:val="22"/>
        </w:rPr>
        <w:t xml:space="preserve">. </w:t>
      </w:r>
      <w:r w:rsidR="0014366C" w:rsidRPr="0014366C">
        <w:rPr>
          <w:rFonts w:eastAsiaTheme="majorEastAsia" w:cstheme="majorBidi"/>
          <w:bCs/>
          <w:color w:val="auto"/>
          <w:sz w:val="22"/>
          <w:szCs w:val="22"/>
        </w:rPr>
        <w:t>There is no limit to the length of the response to any question or to the provision of diagrams and pictures, etc. but please be specific and as concise as possible in making your points</w:t>
      </w:r>
      <w:r w:rsidR="00750FC6" w:rsidRPr="0014366C">
        <w:rPr>
          <w:rFonts w:eastAsiaTheme="majorEastAsia" w:cstheme="majorBidi"/>
          <w:bCs/>
          <w:color w:val="auto"/>
          <w:sz w:val="22"/>
          <w:szCs w:val="22"/>
        </w:rPr>
        <w:t xml:space="preserve">. </w:t>
      </w:r>
      <w:r w:rsidR="0014366C" w:rsidRPr="0014366C">
        <w:rPr>
          <w:rFonts w:eastAsiaTheme="majorEastAsia" w:cstheme="majorBidi"/>
          <w:bCs/>
          <w:color w:val="auto"/>
          <w:sz w:val="22"/>
          <w:szCs w:val="22"/>
        </w:rPr>
        <w:t>The submission of general marketing material should be avoided as such material will be disregarded.</w:t>
      </w:r>
    </w:p>
    <w:p w:rsidR="00F04ADD" w:rsidRDefault="00F04ADD" w:rsidP="00A83846">
      <w:pPr>
        <w:pStyle w:val="ListParagraph"/>
        <w:ind w:left="1134"/>
        <w:jc w:val="both"/>
        <w:rPr>
          <w:rFonts w:eastAsiaTheme="majorEastAsia" w:cstheme="majorBidi"/>
          <w:bCs/>
          <w:color w:val="auto"/>
          <w:sz w:val="22"/>
          <w:szCs w:val="22"/>
        </w:rPr>
      </w:pPr>
    </w:p>
    <w:p w:rsidR="00A83846" w:rsidRDefault="0014366C" w:rsidP="00A343DC">
      <w:pPr>
        <w:pStyle w:val="ListParagraph"/>
        <w:numPr>
          <w:ilvl w:val="2"/>
          <w:numId w:val="9"/>
        </w:numPr>
        <w:jc w:val="both"/>
        <w:rPr>
          <w:rFonts w:eastAsiaTheme="majorEastAsia" w:cstheme="majorBidi"/>
          <w:bCs/>
          <w:color w:val="auto"/>
          <w:sz w:val="22"/>
          <w:szCs w:val="22"/>
        </w:rPr>
      </w:pPr>
      <w:r w:rsidRPr="0014366C">
        <w:rPr>
          <w:rFonts w:eastAsiaTheme="majorEastAsia" w:cstheme="majorBidi"/>
          <w:bCs/>
          <w:color w:val="auto"/>
          <w:sz w:val="22"/>
          <w:szCs w:val="22"/>
        </w:rPr>
        <w:t>Please include your full company name within the header or footer of each page of your response.</w:t>
      </w:r>
    </w:p>
    <w:p w:rsidR="00A83846" w:rsidRPr="00A83846" w:rsidRDefault="00A83846" w:rsidP="00A83846">
      <w:pPr>
        <w:pStyle w:val="ListParagraph"/>
        <w:rPr>
          <w:rFonts w:eastAsiaTheme="majorEastAsia" w:cstheme="majorBidi"/>
          <w:bCs/>
          <w:color w:val="auto"/>
          <w:sz w:val="22"/>
          <w:szCs w:val="22"/>
        </w:rPr>
      </w:pPr>
    </w:p>
    <w:p w:rsidR="00F357E9" w:rsidRDefault="0014366C" w:rsidP="00F357E9">
      <w:pPr>
        <w:pStyle w:val="ListParagraph"/>
        <w:numPr>
          <w:ilvl w:val="2"/>
          <w:numId w:val="9"/>
        </w:numPr>
        <w:rPr>
          <w:rFonts w:eastAsiaTheme="majorEastAsia" w:cstheme="majorBidi"/>
          <w:bCs/>
          <w:color w:val="auto"/>
          <w:sz w:val="22"/>
          <w:szCs w:val="22"/>
        </w:rPr>
      </w:pPr>
      <w:r w:rsidRPr="00F357E9">
        <w:rPr>
          <w:rFonts w:eastAsiaTheme="majorEastAsia" w:cstheme="majorBidi"/>
          <w:bCs/>
          <w:color w:val="auto"/>
          <w:sz w:val="22"/>
          <w:szCs w:val="22"/>
        </w:rPr>
        <w:t xml:space="preserve">For your written feedback to be </w:t>
      </w:r>
      <w:r w:rsidR="00E44642" w:rsidRPr="00F357E9">
        <w:rPr>
          <w:rFonts w:eastAsiaTheme="majorEastAsia" w:cstheme="majorBidi"/>
          <w:bCs/>
          <w:color w:val="auto"/>
          <w:sz w:val="22"/>
          <w:szCs w:val="22"/>
        </w:rPr>
        <w:t>considered</w:t>
      </w:r>
      <w:r w:rsidRPr="00F357E9">
        <w:rPr>
          <w:rFonts w:eastAsiaTheme="majorEastAsia" w:cstheme="majorBidi"/>
          <w:bCs/>
          <w:color w:val="auto"/>
          <w:sz w:val="22"/>
          <w:szCs w:val="22"/>
        </w:rPr>
        <w:t xml:space="preserve"> in the finalisation of the Procurement Strategy your response must be received </w:t>
      </w:r>
      <w:r w:rsidR="00F357E9">
        <w:rPr>
          <w:rFonts w:eastAsiaTheme="majorEastAsia" w:cstheme="majorBidi"/>
          <w:bCs/>
          <w:color w:val="auto"/>
          <w:sz w:val="22"/>
          <w:szCs w:val="22"/>
        </w:rPr>
        <w:t>by</w:t>
      </w:r>
      <w:r w:rsidR="00F357E9" w:rsidRPr="00F357E9">
        <w:rPr>
          <w:rFonts w:eastAsiaTheme="majorEastAsia" w:cstheme="majorBidi"/>
          <w:bCs/>
          <w:color w:val="auto"/>
          <w:sz w:val="22"/>
          <w:szCs w:val="22"/>
        </w:rPr>
        <w:t xml:space="preserve"> email, to </w:t>
      </w:r>
      <w:hyperlink r:id="rId11" w:history="1">
        <w:r w:rsidR="00F357E9" w:rsidRPr="00F357E9">
          <w:rPr>
            <w:rStyle w:val="Hyperlink"/>
            <w:rFonts w:eastAsiaTheme="majorEastAsia" w:cstheme="majorBidi"/>
            <w:bCs/>
            <w:sz w:val="22"/>
            <w:szCs w:val="22"/>
          </w:rPr>
          <w:t>pb1@infrastructure-ni.gov.uk</w:t>
        </w:r>
      </w:hyperlink>
      <w:r w:rsidR="00F357E9" w:rsidRPr="00F357E9">
        <w:rPr>
          <w:rFonts w:eastAsiaTheme="majorEastAsia" w:cstheme="majorBidi"/>
          <w:bCs/>
          <w:color w:val="auto"/>
          <w:sz w:val="22"/>
          <w:szCs w:val="22"/>
        </w:rPr>
        <w:t xml:space="preserve">  </w:t>
      </w:r>
      <w:r w:rsidR="00F357E9">
        <w:rPr>
          <w:rFonts w:eastAsiaTheme="majorEastAsia" w:cstheme="majorBidi"/>
          <w:bCs/>
          <w:color w:val="auto"/>
          <w:sz w:val="22"/>
          <w:szCs w:val="22"/>
        </w:rPr>
        <w:t xml:space="preserve">by 18 October 2022. </w:t>
      </w:r>
    </w:p>
    <w:p w:rsidR="00F357E9" w:rsidRPr="00742182" w:rsidRDefault="00F357E9" w:rsidP="00742182">
      <w:pPr>
        <w:pStyle w:val="ListParagraph"/>
        <w:rPr>
          <w:rFonts w:eastAsiaTheme="majorEastAsia" w:cstheme="majorBidi"/>
          <w:bCs/>
          <w:color w:val="auto"/>
          <w:sz w:val="22"/>
          <w:szCs w:val="22"/>
        </w:rPr>
      </w:pPr>
    </w:p>
    <w:p w:rsidR="00F357E9" w:rsidRDefault="00F357E9" w:rsidP="00F357E9">
      <w:pPr>
        <w:pStyle w:val="ListParagraph"/>
        <w:numPr>
          <w:ilvl w:val="2"/>
          <w:numId w:val="9"/>
        </w:numPr>
        <w:rPr>
          <w:rFonts w:eastAsiaTheme="majorEastAsia" w:cstheme="majorBidi"/>
          <w:bCs/>
          <w:color w:val="auto"/>
          <w:sz w:val="22"/>
          <w:szCs w:val="22"/>
        </w:rPr>
      </w:pPr>
      <w:r>
        <w:rPr>
          <w:rFonts w:eastAsiaTheme="majorEastAsia" w:cstheme="majorBidi"/>
          <w:bCs/>
          <w:color w:val="auto"/>
          <w:sz w:val="22"/>
          <w:szCs w:val="22"/>
        </w:rPr>
        <w:t>I</w:t>
      </w:r>
      <w:r w:rsidRPr="00F357E9">
        <w:rPr>
          <w:rFonts w:eastAsiaTheme="majorEastAsia" w:cstheme="majorBidi"/>
          <w:bCs/>
          <w:color w:val="auto"/>
          <w:sz w:val="22"/>
          <w:szCs w:val="22"/>
        </w:rPr>
        <w:t>f you have any questions regarding t</w:t>
      </w:r>
      <w:r>
        <w:rPr>
          <w:rFonts w:eastAsiaTheme="majorEastAsia" w:cstheme="majorBidi"/>
          <w:bCs/>
          <w:color w:val="auto"/>
          <w:sz w:val="22"/>
          <w:szCs w:val="22"/>
        </w:rPr>
        <w:t xml:space="preserve">his consultation exercise, </w:t>
      </w:r>
      <w:r w:rsidRPr="00F357E9">
        <w:rPr>
          <w:rFonts w:eastAsiaTheme="majorEastAsia" w:cstheme="majorBidi"/>
          <w:bCs/>
          <w:color w:val="auto"/>
          <w:sz w:val="22"/>
          <w:szCs w:val="22"/>
        </w:rPr>
        <w:t xml:space="preserve">please contact </w:t>
      </w:r>
      <w:r>
        <w:rPr>
          <w:rFonts w:eastAsiaTheme="majorEastAsia" w:cstheme="majorBidi"/>
          <w:bCs/>
          <w:color w:val="auto"/>
          <w:sz w:val="22"/>
          <w:szCs w:val="22"/>
        </w:rPr>
        <w:t xml:space="preserve">Stephen Bradshaw, </w:t>
      </w:r>
      <w:hyperlink r:id="rId12" w:history="1">
        <w:r w:rsidRPr="00742182">
          <w:rPr>
            <w:rStyle w:val="Hyperlink"/>
            <w:rFonts w:eastAsiaTheme="majorEastAsia" w:cstheme="majorBidi"/>
            <w:bCs/>
            <w:sz w:val="22"/>
            <w:szCs w:val="22"/>
          </w:rPr>
          <w:t>stephen.bradshaw@infrastructure-ni.gov.uk</w:t>
        </w:r>
      </w:hyperlink>
      <w:r>
        <w:rPr>
          <w:rFonts w:eastAsiaTheme="majorEastAsia" w:cstheme="majorBidi"/>
          <w:bCs/>
          <w:color w:val="auto"/>
          <w:sz w:val="22"/>
          <w:szCs w:val="22"/>
        </w:rPr>
        <w:t xml:space="preserve">, or </w:t>
      </w:r>
      <w:r w:rsidRPr="00F357E9">
        <w:rPr>
          <w:rFonts w:eastAsiaTheme="majorEastAsia" w:cstheme="majorBidi"/>
          <w:bCs/>
          <w:color w:val="auto"/>
          <w:sz w:val="22"/>
          <w:szCs w:val="22"/>
        </w:rPr>
        <w:t xml:space="preserve">Adam </w:t>
      </w:r>
      <w:proofErr w:type="gramStart"/>
      <w:r w:rsidRPr="00F357E9">
        <w:rPr>
          <w:rFonts w:eastAsiaTheme="majorEastAsia" w:cstheme="majorBidi"/>
          <w:bCs/>
          <w:color w:val="auto"/>
          <w:sz w:val="22"/>
          <w:szCs w:val="22"/>
        </w:rPr>
        <w:t xml:space="preserve">Heanen  </w:t>
      </w:r>
      <w:proofErr w:type="gramEnd"/>
      <w:r w:rsidR="004B154B">
        <w:rPr>
          <w:rStyle w:val="Hyperlink"/>
          <w:rFonts w:eastAsiaTheme="majorEastAsia" w:cstheme="majorBidi"/>
          <w:bCs/>
          <w:sz w:val="22"/>
          <w:szCs w:val="22"/>
        </w:rPr>
        <w:fldChar w:fldCharType="begin"/>
      </w:r>
      <w:r w:rsidR="004B154B">
        <w:rPr>
          <w:rStyle w:val="Hyperlink"/>
          <w:rFonts w:eastAsiaTheme="majorEastAsia" w:cstheme="majorBidi"/>
          <w:bCs/>
          <w:sz w:val="22"/>
          <w:szCs w:val="22"/>
        </w:rPr>
        <w:instrText xml:space="preserve"> HYPERLINK </w:instrText>
      </w:r>
      <w:r w:rsidR="004B154B">
        <w:rPr>
          <w:rStyle w:val="Hyperlink"/>
          <w:rFonts w:eastAsiaTheme="majorEastAsia" w:cstheme="majorBidi"/>
          <w:bCs/>
          <w:sz w:val="22"/>
          <w:szCs w:val="22"/>
        </w:rPr>
        <w:instrText xml:space="preserve">"mailto:adam.heanen@infrastructure-ni.gov.uk" </w:instrText>
      </w:r>
      <w:r w:rsidR="004B154B">
        <w:rPr>
          <w:rStyle w:val="Hyperlink"/>
          <w:rFonts w:eastAsiaTheme="majorEastAsia" w:cstheme="majorBidi"/>
          <w:bCs/>
          <w:sz w:val="22"/>
          <w:szCs w:val="22"/>
        </w:rPr>
        <w:fldChar w:fldCharType="separate"/>
      </w:r>
      <w:r w:rsidRPr="00742182">
        <w:rPr>
          <w:rStyle w:val="Hyperlink"/>
          <w:rFonts w:eastAsiaTheme="majorEastAsia" w:cstheme="majorBidi"/>
          <w:bCs/>
          <w:sz w:val="22"/>
          <w:szCs w:val="22"/>
        </w:rPr>
        <w:t>adam.heanen@infrastructure-ni.gov.uk</w:t>
      </w:r>
      <w:r w:rsidR="004B154B">
        <w:rPr>
          <w:rStyle w:val="Hyperlink"/>
          <w:rFonts w:eastAsiaTheme="majorEastAsia" w:cstheme="majorBidi"/>
          <w:bCs/>
          <w:sz w:val="22"/>
          <w:szCs w:val="22"/>
        </w:rPr>
        <w:fldChar w:fldCharType="end"/>
      </w:r>
      <w:r w:rsidR="00D15714">
        <w:rPr>
          <w:rStyle w:val="Hyperlink"/>
          <w:rFonts w:eastAsiaTheme="majorEastAsia" w:cstheme="majorBidi"/>
          <w:bCs/>
          <w:sz w:val="22"/>
          <w:szCs w:val="22"/>
        </w:rPr>
        <w:t xml:space="preserve"> .</w:t>
      </w:r>
    </w:p>
    <w:p w:rsidR="00F357E9" w:rsidRPr="00742182" w:rsidRDefault="00F357E9" w:rsidP="00742182">
      <w:pPr>
        <w:pStyle w:val="ListParagraph"/>
        <w:rPr>
          <w:rFonts w:eastAsiaTheme="majorEastAsia" w:cstheme="majorBidi"/>
          <w:bCs/>
          <w:color w:val="auto"/>
          <w:sz w:val="22"/>
          <w:szCs w:val="22"/>
        </w:rPr>
      </w:pPr>
    </w:p>
    <w:p w:rsidR="00A83846" w:rsidRDefault="00A83846"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Default="00130BBE" w:rsidP="00742182">
      <w:pPr>
        <w:pStyle w:val="ListParagraph"/>
        <w:rPr>
          <w:rFonts w:eastAsiaTheme="majorEastAsia"/>
        </w:rPr>
      </w:pPr>
    </w:p>
    <w:p w:rsidR="00130BBE" w:rsidRPr="00A83846" w:rsidRDefault="00130BBE" w:rsidP="00742182">
      <w:pPr>
        <w:pStyle w:val="ListParagraph"/>
        <w:rPr>
          <w:rFonts w:eastAsiaTheme="majorEastAsia"/>
        </w:rPr>
      </w:pPr>
    </w:p>
    <w:p w:rsidR="0014366C" w:rsidRPr="008875B3" w:rsidRDefault="0014366C" w:rsidP="00BB50F9">
      <w:pPr>
        <w:pStyle w:val="HS2ReportLevel2"/>
        <w:ind w:left="1134"/>
        <w:jc w:val="both"/>
      </w:pPr>
      <w:bookmarkStart w:id="75" w:name="_Hlk114141059"/>
      <w:bookmarkStart w:id="76" w:name="_Toc115355094"/>
      <w:r w:rsidRPr="008875B3">
        <w:t>Questionnaire Part 1 – Interest, capability</w:t>
      </w:r>
      <w:r w:rsidR="009E310C">
        <w:t>,</w:t>
      </w:r>
      <w:r w:rsidRPr="008875B3">
        <w:t xml:space="preserve"> and capacity</w:t>
      </w:r>
      <w:bookmarkEnd w:id="76"/>
    </w:p>
    <w:bookmarkEnd w:id="75"/>
    <w:p w:rsidR="0014366C" w:rsidRPr="00E03F9F" w:rsidRDefault="005538E8" w:rsidP="00A10CC5">
      <w:pPr>
        <w:ind w:left="1134"/>
        <w:jc w:val="both"/>
        <w:rPr>
          <w:rFonts w:eastAsiaTheme="majorEastAsia" w:cstheme="majorBidi"/>
          <w:b/>
          <w:color w:val="auto"/>
          <w:sz w:val="22"/>
          <w:szCs w:val="22"/>
        </w:rPr>
      </w:pPr>
      <w:r w:rsidRPr="00E03F9F">
        <w:rPr>
          <w:rFonts w:eastAsiaTheme="majorEastAsia" w:cstheme="majorBidi"/>
          <w:b/>
          <w:color w:val="auto"/>
          <w:sz w:val="22"/>
          <w:szCs w:val="22"/>
        </w:rPr>
        <w:t>Q1.1</w:t>
      </w:r>
      <w:proofErr w:type="gramStart"/>
      <w:r w:rsidRPr="00E03F9F">
        <w:rPr>
          <w:rFonts w:eastAsiaTheme="majorEastAsia" w:cstheme="majorBidi"/>
          <w:b/>
          <w:color w:val="auto"/>
          <w:sz w:val="22"/>
          <w:szCs w:val="22"/>
        </w:rPr>
        <w:t xml:space="preserve">.  </w:t>
      </w:r>
      <w:r w:rsidR="008B1C5C">
        <w:rPr>
          <w:rFonts w:eastAsiaTheme="majorEastAsia" w:cstheme="majorBidi"/>
          <w:b/>
          <w:color w:val="auto"/>
          <w:sz w:val="22"/>
          <w:szCs w:val="22"/>
        </w:rPr>
        <w:t>Would</w:t>
      </w:r>
      <w:proofErr w:type="gramEnd"/>
      <w:r w:rsidR="0014366C" w:rsidRPr="00E03F9F">
        <w:rPr>
          <w:rFonts w:eastAsiaTheme="majorEastAsia" w:cstheme="majorBidi"/>
          <w:b/>
          <w:color w:val="auto"/>
          <w:sz w:val="22"/>
          <w:szCs w:val="22"/>
        </w:rPr>
        <w:t xml:space="preserve"> your </w:t>
      </w:r>
      <w:r w:rsidR="008B1C5C">
        <w:rPr>
          <w:rFonts w:eastAsiaTheme="majorEastAsia" w:cstheme="majorBidi"/>
          <w:b/>
          <w:color w:val="auto"/>
          <w:sz w:val="22"/>
          <w:szCs w:val="22"/>
        </w:rPr>
        <w:t>company</w:t>
      </w:r>
      <w:r w:rsidR="0014366C" w:rsidRPr="00E03F9F">
        <w:rPr>
          <w:rFonts w:eastAsiaTheme="majorEastAsia" w:cstheme="majorBidi"/>
          <w:b/>
          <w:color w:val="auto"/>
          <w:sz w:val="22"/>
          <w:szCs w:val="22"/>
        </w:rPr>
        <w:t xml:space="preserve"> </w:t>
      </w:r>
      <w:r w:rsidR="00B5596C">
        <w:rPr>
          <w:rFonts w:eastAsiaTheme="majorEastAsia" w:cstheme="majorBidi"/>
          <w:b/>
          <w:color w:val="auto"/>
          <w:sz w:val="22"/>
          <w:szCs w:val="22"/>
        </w:rPr>
        <w:t xml:space="preserve">be </w:t>
      </w:r>
      <w:r w:rsidR="0014366C" w:rsidRPr="00E03F9F">
        <w:rPr>
          <w:rFonts w:eastAsiaTheme="majorEastAsia" w:cstheme="majorBidi"/>
          <w:b/>
          <w:color w:val="auto"/>
          <w:sz w:val="22"/>
          <w:szCs w:val="22"/>
        </w:rPr>
        <w:t xml:space="preserve">interested in tendering for and delivering </w:t>
      </w:r>
      <w:r w:rsidR="00A10CC5" w:rsidRPr="00E03F9F">
        <w:rPr>
          <w:rFonts w:eastAsiaTheme="majorEastAsia" w:cstheme="majorBidi"/>
          <w:b/>
          <w:color w:val="auto"/>
          <w:sz w:val="22"/>
          <w:szCs w:val="22"/>
        </w:rPr>
        <w:t>an</w:t>
      </w:r>
      <w:r w:rsidR="00125ACD">
        <w:rPr>
          <w:rFonts w:eastAsiaTheme="majorEastAsia" w:cstheme="majorBidi"/>
          <w:b/>
          <w:color w:val="auto"/>
          <w:sz w:val="22"/>
          <w:szCs w:val="22"/>
        </w:rPr>
        <w:t>y</w:t>
      </w:r>
      <w:r w:rsidR="00A10CC5" w:rsidRPr="00E03F9F">
        <w:rPr>
          <w:rFonts w:eastAsiaTheme="majorEastAsia" w:cstheme="majorBidi"/>
          <w:b/>
          <w:color w:val="auto"/>
          <w:sz w:val="22"/>
          <w:szCs w:val="22"/>
        </w:rPr>
        <w:t xml:space="preserve"> of the contract </w:t>
      </w:r>
      <w:r w:rsidR="00002422">
        <w:rPr>
          <w:rFonts w:eastAsiaTheme="majorEastAsia" w:cstheme="majorBidi"/>
          <w:b/>
          <w:color w:val="auto"/>
          <w:sz w:val="22"/>
          <w:szCs w:val="22"/>
        </w:rPr>
        <w:t xml:space="preserve">packages </w:t>
      </w:r>
      <w:r w:rsidR="00A10CC5" w:rsidRPr="00E03F9F">
        <w:rPr>
          <w:rFonts w:eastAsiaTheme="majorEastAsia" w:cstheme="majorBidi"/>
          <w:b/>
          <w:color w:val="auto"/>
          <w:sz w:val="22"/>
          <w:szCs w:val="22"/>
        </w:rPr>
        <w:t>set out in Table 2</w:t>
      </w:r>
      <w:r w:rsidR="0014366C" w:rsidRPr="00E03F9F">
        <w:rPr>
          <w:rFonts w:eastAsiaTheme="majorEastAsia" w:cstheme="majorBidi"/>
          <w:b/>
          <w:color w:val="auto"/>
          <w:sz w:val="22"/>
          <w:szCs w:val="22"/>
        </w:rPr>
        <w:t>?</w:t>
      </w:r>
    </w:p>
    <w:p w:rsidR="0014366C" w:rsidRPr="00E03F9F" w:rsidRDefault="0014366C" w:rsidP="00A72A29">
      <w:pPr>
        <w:ind w:left="1134"/>
        <w:jc w:val="both"/>
        <w:rPr>
          <w:rFonts w:eastAsiaTheme="majorEastAsia" w:cstheme="majorBidi"/>
          <w:bCs/>
          <w:i/>
          <w:iCs/>
          <w:color w:val="auto"/>
          <w:sz w:val="22"/>
          <w:szCs w:val="22"/>
        </w:rPr>
      </w:pPr>
      <w:r w:rsidRPr="00E03F9F">
        <w:rPr>
          <w:rFonts w:eastAsiaTheme="majorEastAsia" w:cstheme="majorBidi"/>
          <w:bCs/>
          <w:i/>
          <w:iCs/>
          <w:color w:val="auto"/>
          <w:sz w:val="22"/>
          <w:szCs w:val="22"/>
        </w:rPr>
        <w:t xml:space="preserve">If yes, then please state </w:t>
      </w:r>
      <w:r w:rsidR="00A10CC5" w:rsidRPr="00E03F9F">
        <w:rPr>
          <w:rFonts w:eastAsiaTheme="majorEastAsia" w:cstheme="majorBidi"/>
          <w:bCs/>
          <w:i/>
          <w:iCs/>
          <w:color w:val="auto"/>
          <w:sz w:val="22"/>
          <w:szCs w:val="22"/>
        </w:rPr>
        <w:t xml:space="preserve">which </w:t>
      </w:r>
      <w:r w:rsidR="00002422">
        <w:rPr>
          <w:rFonts w:eastAsiaTheme="majorEastAsia" w:cstheme="majorBidi"/>
          <w:bCs/>
          <w:i/>
          <w:iCs/>
          <w:color w:val="auto"/>
          <w:sz w:val="22"/>
          <w:szCs w:val="22"/>
        </w:rPr>
        <w:t>contract packages</w:t>
      </w:r>
      <w:r w:rsidR="00A10CC5" w:rsidRPr="00E03F9F">
        <w:rPr>
          <w:rFonts w:eastAsiaTheme="majorEastAsia" w:cstheme="majorBidi"/>
          <w:bCs/>
          <w:i/>
          <w:iCs/>
          <w:color w:val="auto"/>
          <w:sz w:val="22"/>
          <w:szCs w:val="22"/>
        </w:rPr>
        <w:t>, in</w:t>
      </w:r>
      <w:r w:rsidRPr="00E03F9F">
        <w:rPr>
          <w:rFonts w:eastAsiaTheme="majorEastAsia" w:cstheme="majorBidi"/>
          <w:bCs/>
          <w:i/>
          <w:iCs/>
          <w:color w:val="auto"/>
          <w:sz w:val="22"/>
          <w:szCs w:val="22"/>
        </w:rPr>
        <w:t xml:space="preserve"> whole or in part</w:t>
      </w:r>
      <w:r w:rsidR="00A10CC5" w:rsidRPr="00E03F9F">
        <w:rPr>
          <w:rFonts w:eastAsiaTheme="majorEastAsia" w:cstheme="majorBidi"/>
          <w:bCs/>
          <w:i/>
          <w:iCs/>
          <w:color w:val="auto"/>
          <w:sz w:val="22"/>
          <w:szCs w:val="22"/>
        </w:rPr>
        <w:t xml:space="preserve">, that your </w:t>
      </w:r>
      <w:r w:rsidR="00E03F9F" w:rsidRPr="00E03F9F">
        <w:rPr>
          <w:rFonts w:eastAsiaTheme="majorEastAsia" w:cstheme="majorBidi"/>
          <w:bCs/>
          <w:i/>
          <w:iCs/>
          <w:color w:val="auto"/>
          <w:sz w:val="22"/>
          <w:szCs w:val="22"/>
        </w:rPr>
        <w:t>organisation would be interested in delivering</w:t>
      </w:r>
      <w:r w:rsidRPr="00E03F9F">
        <w:rPr>
          <w:rFonts w:eastAsiaTheme="majorEastAsia" w:cstheme="majorBidi"/>
          <w:bCs/>
          <w:i/>
          <w:iCs/>
          <w:color w:val="auto"/>
          <w:sz w:val="22"/>
          <w:szCs w:val="22"/>
        </w:rPr>
        <w:t>.</w:t>
      </w:r>
    </w:p>
    <w:p w:rsidR="0014366C" w:rsidRPr="00CA1ABD" w:rsidRDefault="00E03F9F" w:rsidP="00A72A29">
      <w:pPr>
        <w:ind w:left="1134"/>
        <w:jc w:val="both"/>
        <w:rPr>
          <w:rFonts w:eastAsiaTheme="majorEastAsia" w:cstheme="majorBidi"/>
          <w:b/>
          <w:color w:val="auto"/>
          <w:sz w:val="22"/>
          <w:szCs w:val="22"/>
        </w:rPr>
      </w:pPr>
      <w:r w:rsidRPr="00CA1ABD">
        <w:rPr>
          <w:rFonts w:eastAsiaTheme="majorEastAsia" w:cstheme="majorBidi"/>
          <w:b/>
          <w:color w:val="auto"/>
          <w:sz w:val="22"/>
          <w:szCs w:val="22"/>
        </w:rPr>
        <w:t>Q1.2</w:t>
      </w:r>
      <w:proofErr w:type="gramStart"/>
      <w:r w:rsidR="0067594D" w:rsidRPr="00CA1ABD">
        <w:rPr>
          <w:rFonts w:eastAsiaTheme="majorEastAsia" w:cstheme="majorBidi"/>
          <w:b/>
          <w:color w:val="auto"/>
          <w:sz w:val="22"/>
          <w:szCs w:val="22"/>
        </w:rPr>
        <w:t>.</w:t>
      </w:r>
      <w:r w:rsidRPr="00CA1ABD">
        <w:rPr>
          <w:rFonts w:eastAsiaTheme="majorEastAsia" w:cstheme="majorBidi"/>
          <w:b/>
          <w:color w:val="auto"/>
          <w:sz w:val="22"/>
          <w:szCs w:val="22"/>
        </w:rPr>
        <w:t xml:space="preserve">  </w:t>
      </w:r>
      <w:r w:rsidR="0014366C" w:rsidRPr="00CA1ABD">
        <w:rPr>
          <w:rFonts w:eastAsiaTheme="majorEastAsia" w:cstheme="majorBidi"/>
          <w:b/>
          <w:color w:val="auto"/>
          <w:sz w:val="22"/>
          <w:szCs w:val="22"/>
        </w:rPr>
        <w:t>Is</w:t>
      </w:r>
      <w:proofErr w:type="gramEnd"/>
      <w:r w:rsidR="0014366C" w:rsidRPr="00CA1ABD">
        <w:rPr>
          <w:rFonts w:eastAsiaTheme="majorEastAsia" w:cstheme="majorBidi"/>
          <w:b/>
          <w:color w:val="auto"/>
          <w:sz w:val="22"/>
          <w:szCs w:val="22"/>
        </w:rPr>
        <w:t xml:space="preserve"> your </w:t>
      </w:r>
      <w:r w:rsidR="008B1C5C">
        <w:rPr>
          <w:rFonts w:eastAsiaTheme="majorEastAsia" w:cstheme="majorBidi"/>
          <w:b/>
          <w:color w:val="auto"/>
          <w:sz w:val="22"/>
          <w:szCs w:val="22"/>
        </w:rPr>
        <w:t>company</w:t>
      </w:r>
      <w:r w:rsidR="0014366C" w:rsidRPr="00CA1ABD">
        <w:rPr>
          <w:rFonts w:eastAsiaTheme="majorEastAsia" w:cstheme="majorBidi"/>
          <w:b/>
          <w:color w:val="auto"/>
          <w:sz w:val="22"/>
          <w:szCs w:val="22"/>
        </w:rPr>
        <w:t xml:space="preserve"> likely to </w:t>
      </w:r>
      <w:r w:rsidR="0067594D" w:rsidRPr="00CA1ABD">
        <w:rPr>
          <w:rFonts w:eastAsiaTheme="majorEastAsia" w:cstheme="majorBidi"/>
          <w:b/>
          <w:color w:val="auto"/>
          <w:sz w:val="22"/>
          <w:szCs w:val="22"/>
        </w:rPr>
        <w:t xml:space="preserve">need to </w:t>
      </w:r>
      <w:r w:rsidR="00CA1ABD" w:rsidRPr="00CA1ABD">
        <w:rPr>
          <w:rFonts w:eastAsiaTheme="majorEastAsia" w:cstheme="majorBidi"/>
          <w:b/>
          <w:color w:val="auto"/>
          <w:sz w:val="22"/>
          <w:szCs w:val="22"/>
        </w:rPr>
        <w:t>enter</w:t>
      </w:r>
      <w:r w:rsidR="0014366C" w:rsidRPr="00CA1ABD">
        <w:rPr>
          <w:rFonts w:eastAsiaTheme="majorEastAsia" w:cstheme="majorBidi"/>
          <w:b/>
          <w:color w:val="auto"/>
          <w:sz w:val="22"/>
          <w:szCs w:val="22"/>
        </w:rPr>
        <w:t xml:space="preserve"> a consortium, e.g., a joint venture arrangement, to deliver </w:t>
      </w:r>
      <w:r w:rsidR="00002422">
        <w:rPr>
          <w:rFonts w:eastAsiaTheme="majorEastAsia" w:cstheme="majorBidi"/>
          <w:b/>
          <w:color w:val="auto"/>
          <w:sz w:val="22"/>
          <w:szCs w:val="22"/>
        </w:rPr>
        <w:t>any</w:t>
      </w:r>
      <w:r w:rsidR="0014366C" w:rsidRPr="00CA1ABD">
        <w:rPr>
          <w:rFonts w:eastAsiaTheme="majorEastAsia" w:cstheme="majorBidi"/>
          <w:b/>
          <w:color w:val="auto"/>
          <w:sz w:val="22"/>
          <w:szCs w:val="22"/>
        </w:rPr>
        <w:t xml:space="preserve"> </w:t>
      </w:r>
      <w:r w:rsidR="0067594D" w:rsidRPr="00CA1ABD">
        <w:rPr>
          <w:rFonts w:eastAsiaTheme="majorEastAsia" w:cstheme="majorBidi"/>
          <w:b/>
          <w:color w:val="auto"/>
          <w:sz w:val="22"/>
          <w:szCs w:val="22"/>
        </w:rPr>
        <w:t xml:space="preserve">work </w:t>
      </w:r>
      <w:r w:rsidR="00002422">
        <w:rPr>
          <w:rFonts w:eastAsiaTheme="majorEastAsia" w:cstheme="majorBidi"/>
          <w:b/>
          <w:color w:val="auto"/>
          <w:sz w:val="22"/>
          <w:szCs w:val="22"/>
        </w:rPr>
        <w:t xml:space="preserve">packages </w:t>
      </w:r>
      <w:r w:rsidR="0067594D" w:rsidRPr="00CA1ABD">
        <w:rPr>
          <w:rFonts w:eastAsiaTheme="majorEastAsia" w:cstheme="majorBidi"/>
          <w:b/>
          <w:color w:val="auto"/>
          <w:sz w:val="22"/>
          <w:szCs w:val="22"/>
        </w:rPr>
        <w:t>of interest</w:t>
      </w:r>
      <w:r w:rsidR="0014366C" w:rsidRPr="00CA1ABD">
        <w:rPr>
          <w:rFonts w:eastAsiaTheme="majorEastAsia" w:cstheme="majorBidi"/>
          <w:b/>
          <w:color w:val="auto"/>
          <w:sz w:val="22"/>
          <w:szCs w:val="22"/>
        </w:rPr>
        <w:t>?</w:t>
      </w:r>
    </w:p>
    <w:p w:rsidR="0014366C" w:rsidRPr="00CA1ABD" w:rsidRDefault="0014366C" w:rsidP="00A72A29">
      <w:pPr>
        <w:ind w:left="1134"/>
        <w:jc w:val="both"/>
        <w:rPr>
          <w:rFonts w:eastAsiaTheme="majorEastAsia" w:cstheme="majorBidi"/>
          <w:bCs/>
          <w:i/>
          <w:iCs/>
          <w:color w:val="auto"/>
          <w:sz w:val="22"/>
          <w:szCs w:val="22"/>
        </w:rPr>
      </w:pPr>
      <w:r w:rsidRPr="00CA1ABD">
        <w:rPr>
          <w:rFonts w:eastAsiaTheme="majorEastAsia" w:cstheme="majorBidi"/>
          <w:bCs/>
          <w:i/>
          <w:iCs/>
          <w:color w:val="auto"/>
          <w:sz w:val="22"/>
          <w:szCs w:val="22"/>
        </w:rPr>
        <w:t xml:space="preserve">Please provide details of any likely </w:t>
      </w:r>
      <w:r w:rsidR="00CC74D2">
        <w:rPr>
          <w:rFonts w:eastAsiaTheme="majorEastAsia" w:cstheme="majorBidi"/>
          <w:bCs/>
          <w:i/>
          <w:iCs/>
          <w:color w:val="auto"/>
          <w:sz w:val="22"/>
          <w:szCs w:val="22"/>
        </w:rPr>
        <w:t xml:space="preserve">consortium </w:t>
      </w:r>
      <w:r w:rsidRPr="00CA1ABD">
        <w:rPr>
          <w:rFonts w:eastAsiaTheme="majorEastAsia" w:cstheme="majorBidi"/>
          <w:bCs/>
          <w:i/>
          <w:iCs/>
          <w:color w:val="auto"/>
          <w:sz w:val="22"/>
          <w:szCs w:val="22"/>
        </w:rPr>
        <w:t>arrangements, if known, indicating the reasons, e.g., for capacity or technical purposes.</w:t>
      </w:r>
    </w:p>
    <w:p w:rsidR="0014366C" w:rsidRPr="00C32EB0" w:rsidRDefault="00CA1ABD" w:rsidP="00A72A29">
      <w:pPr>
        <w:ind w:left="1134"/>
        <w:jc w:val="both"/>
        <w:rPr>
          <w:rFonts w:eastAsiaTheme="majorEastAsia" w:cstheme="majorBidi"/>
          <w:b/>
          <w:color w:val="auto"/>
          <w:sz w:val="22"/>
          <w:szCs w:val="22"/>
        </w:rPr>
      </w:pPr>
      <w:r w:rsidRPr="00C32EB0">
        <w:rPr>
          <w:rFonts w:eastAsiaTheme="majorEastAsia" w:cstheme="majorBidi"/>
          <w:b/>
          <w:color w:val="auto"/>
          <w:sz w:val="22"/>
          <w:szCs w:val="22"/>
        </w:rPr>
        <w:t>Q1.3</w:t>
      </w:r>
      <w:proofErr w:type="gramStart"/>
      <w:r w:rsidRPr="00C32EB0">
        <w:rPr>
          <w:rFonts w:eastAsiaTheme="majorEastAsia" w:cstheme="majorBidi"/>
          <w:b/>
          <w:color w:val="auto"/>
          <w:sz w:val="22"/>
          <w:szCs w:val="22"/>
        </w:rPr>
        <w:t xml:space="preserve">.  </w:t>
      </w:r>
      <w:r w:rsidR="0014366C" w:rsidRPr="00C32EB0">
        <w:rPr>
          <w:rFonts w:eastAsiaTheme="majorEastAsia" w:cstheme="majorBidi"/>
          <w:b/>
          <w:color w:val="auto"/>
          <w:sz w:val="22"/>
          <w:szCs w:val="22"/>
        </w:rPr>
        <w:t>What</w:t>
      </w:r>
      <w:proofErr w:type="gramEnd"/>
      <w:r w:rsidR="0014366C" w:rsidRPr="00C32EB0">
        <w:rPr>
          <w:rFonts w:eastAsiaTheme="majorEastAsia" w:cstheme="majorBidi"/>
          <w:b/>
          <w:color w:val="auto"/>
          <w:sz w:val="22"/>
          <w:szCs w:val="22"/>
        </w:rPr>
        <w:t xml:space="preserve"> is your </w:t>
      </w:r>
      <w:r w:rsidR="008B1C5C">
        <w:rPr>
          <w:rFonts w:eastAsiaTheme="majorEastAsia" w:cstheme="majorBidi"/>
          <w:b/>
          <w:color w:val="auto"/>
          <w:sz w:val="22"/>
          <w:szCs w:val="22"/>
        </w:rPr>
        <w:t>company</w:t>
      </w:r>
      <w:r w:rsidR="0014366C" w:rsidRPr="00C32EB0">
        <w:rPr>
          <w:rFonts w:eastAsiaTheme="majorEastAsia" w:cstheme="majorBidi"/>
          <w:b/>
          <w:color w:val="auto"/>
          <w:sz w:val="22"/>
          <w:szCs w:val="22"/>
        </w:rPr>
        <w:t xml:space="preserve">’s approximate </w:t>
      </w:r>
      <w:r w:rsidR="00634835">
        <w:rPr>
          <w:rFonts w:eastAsiaTheme="majorEastAsia" w:cstheme="majorBidi"/>
          <w:b/>
          <w:color w:val="auto"/>
          <w:sz w:val="22"/>
          <w:szCs w:val="22"/>
        </w:rPr>
        <w:t xml:space="preserve">current total capacity, in terms of </w:t>
      </w:r>
      <w:r w:rsidR="00B43232">
        <w:rPr>
          <w:rFonts w:eastAsiaTheme="majorEastAsia" w:cstheme="majorBidi"/>
          <w:b/>
          <w:color w:val="auto"/>
          <w:sz w:val="22"/>
          <w:szCs w:val="22"/>
        </w:rPr>
        <w:t xml:space="preserve">annual </w:t>
      </w:r>
      <w:r w:rsidR="0014366C" w:rsidRPr="00C32EB0">
        <w:rPr>
          <w:rFonts w:eastAsiaTheme="majorEastAsia" w:cstheme="majorBidi"/>
          <w:b/>
          <w:color w:val="auto"/>
          <w:sz w:val="22"/>
          <w:szCs w:val="22"/>
        </w:rPr>
        <w:t>turnover</w:t>
      </w:r>
      <w:r w:rsidR="00634835">
        <w:rPr>
          <w:rFonts w:eastAsiaTheme="majorEastAsia" w:cstheme="majorBidi"/>
          <w:b/>
          <w:color w:val="auto"/>
          <w:sz w:val="22"/>
          <w:szCs w:val="22"/>
        </w:rPr>
        <w:t>,</w:t>
      </w:r>
      <w:r w:rsidR="0014366C" w:rsidRPr="00C32EB0">
        <w:rPr>
          <w:rFonts w:eastAsiaTheme="majorEastAsia" w:cstheme="majorBidi"/>
          <w:b/>
          <w:color w:val="auto"/>
          <w:sz w:val="22"/>
          <w:szCs w:val="22"/>
        </w:rPr>
        <w:t xml:space="preserve"> for </w:t>
      </w:r>
      <w:r w:rsidR="00B20FCB">
        <w:rPr>
          <w:rFonts w:eastAsiaTheme="majorEastAsia" w:cstheme="majorBidi"/>
          <w:b/>
          <w:color w:val="auto"/>
          <w:sz w:val="22"/>
          <w:szCs w:val="22"/>
        </w:rPr>
        <w:t xml:space="preserve">the categories of </w:t>
      </w:r>
      <w:r w:rsidR="00C6604D" w:rsidRPr="00C32EB0">
        <w:rPr>
          <w:rFonts w:eastAsiaTheme="majorEastAsia" w:cstheme="majorBidi"/>
          <w:b/>
          <w:color w:val="auto"/>
          <w:sz w:val="22"/>
          <w:szCs w:val="22"/>
        </w:rPr>
        <w:t xml:space="preserve">work </w:t>
      </w:r>
      <w:r w:rsidR="00C32EB0" w:rsidRPr="00C32EB0">
        <w:rPr>
          <w:rFonts w:eastAsiaTheme="majorEastAsia" w:cstheme="majorBidi"/>
          <w:b/>
          <w:color w:val="auto"/>
          <w:sz w:val="22"/>
          <w:szCs w:val="22"/>
        </w:rPr>
        <w:t>of inte</w:t>
      </w:r>
      <w:r w:rsidR="00B20FCB">
        <w:rPr>
          <w:rFonts w:eastAsiaTheme="majorEastAsia" w:cstheme="majorBidi"/>
          <w:b/>
          <w:color w:val="auto"/>
          <w:sz w:val="22"/>
          <w:szCs w:val="22"/>
        </w:rPr>
        <w:t>r</w:t>
      </w:r>
      <w:r w:rsidR="00C32EB0" w:rsidRPr="00C32EB0">
        <w:rPr>
          <w:rFonts w:eastAsiaTheme="majorEastAsia" w:cstheme="majorBidi"/>
          <w:b/>
          <w:color w:val="auto"/>
          <w:sz w:val="22"/>
          <w:szCs w:val="22"/>
        </w:rPr>
        <w:t>est</w:t>
      </w:r>
      <w:r w:rsidR="00712D94" w:rsidRPr="00C32EB0">
        <w:rPr>
          <w:rFonts w:eastAsiaTheme="majorEastAsia" w:cstheme="majorBidi"/>
          <w:b/>
          <w:color w:val="auto"/>
          <w:sz w:val="22"/>
          <w:szCs w:val="22"/>
        </w:rPr>
        <w:t xml:space="preserve">? </w:t>
      </w:r>
    </w:p>
    <w:p w:rsidR="00634835" w:rsidRPr="00981702" w:rsidRDefault="0014366C" w:rsidP="00634835">
      <w:pPr>
        <w:ind w:left="1134"/>
        <w:jc w:val="both"/>
        <w:rPr>
          <w:rFonts w:eastAsiaTheme="majorEastAsia" w:cstheme="majorBidi"/>
          <w:bCs/>
          <w:i/>
          <w:iCs/>
          <w:color w:val="auto"/>
          <w:sz w:val="22"/>
          <w:szCs w:val="22"/>
        </w:rPr>
      </w:pPr>
      <w:r w:rsidRPr="00981702">
        <w:rPr>
          <w:rFonts w:eastAsiaTheme="majorEastAsia" w:cstheme="majorBidi"/>
          <w:bCs/>
          <w:i/>
          <w:iCs/>
          <w:color w:val="auto"/>
          <w:sz w:val="22"/>
          <w:szCs w:val="22"/>
        </w:rPr>
        <w:t xml:space="preserve">Please </w:t>
      </w:r>
      <w:r w:rsidR="00011D72">
        <w:rPr>
          <w:rFonts w:eastAsiaTheme="majorEastAsia" w:cstheme="majorBidi"/>
          <w:bCs/>
          <w:i/>
          <w:iCs/>
          <w:color w:val="auto"/>
          <w:sz w:val="22"/>
          <w:szCs w:val="22"/>
        </w:rPr>
        <w:t>complete</w:t>
      </w:r>
      <w:r w:rsidR="003C5388" w:rsidRPr="00981702">
        <w:rPr>
          <w:rFonts w:eastAsiaTheme="majorEastAsia" w:cstheme="majorBidi"/>
          <w:bCs/>
          <w:i/>
          <w:iCs/>
          <w:color w:val="auto"/>
          <w:sz w:val="22"/>
          <w:szCs w:val="22"/>
        </w:rPr>
        <w:t xml:space="preserve"> the table below </w:t>
      </w:r>
      <w:r w:rsidR="00011D72">
        <w:rPr>
          <w:rFonts w:eastAsiaTheme="majorEastAsia" w:cstheme="majorBidi"/>
          <w:bCs/>
          <w:i/>
          <w:iCs/>
          <w:color w:val="auto"/>
          <w:sz w:val="22"/>
          <w:szCs w:val="22"/>
        </w:rPr>
        <w:t xml:space="preserve">as fully as possible </w:t>
      </w:r>
      <w:r w:rsidR="003C5388" w:rsidRPr="00981702">
        <w:rPr>
          <w:rFonts w:eastAsiaTheme="majorEastAsia" w:cstheme="majorBidi"/>
          <w:bCs/>
          <w:i/>
          <w:iCs/>
          <w:color w:val="auto"/>
          <w:sz w:val="22"/>
          <w:szCs w:val="22"/>
        </w:rPr>
        <w:t>to submit your re</w:t>
      </w:r>
      <w:r w:rsidR="001F6252" w:rsidRPr="00981702">
        <w:rPr>
          <w:rFonts w:eastAsiaTheme="majorEastAsia" w:cstheme="majorBidi"/>
          <w:bCs/>
          <w:i/>
          <w:iCs/>
          <w:color w:val="auto"/>
          <w:sz w:val="22"/>
          <w:szCs w:val="22"/>
        </w:rPr>
        <w:t>sponse</w:t>
      </w:r>
      <w:r w:rsidR="00634835">
        <w:rPr>
          <w:rFonts w:eastAsiaTheme="majorEastAsia" w:cstheme="majorBidi"/>
          <w:bCs/>
          <w:i/>
          <w:iCs/>
          <w:color w:val="auto"/>
          <w:sz w:val="22"/>
          <w:szCs w:val="22"/>
        </w:rPr>
        <w:t>.</w:t>
      </w:r>
    </w:p>
    <w:tbl>
      <w:tblPr>
        <w:tblStyle w:val="TableGrid3"/>
        <w:tblW w:w="7942" w:type="dxa"/>
        <w:tblInd w:w="1129" w:type="dxa"/>
        <w:tblLook w:val="04A0" w:firstRow="1" w:lastRow="0" w:firstColumn="1" w:lastColumn="0" w:noHBand="0" w:noVBand="1"/>
      </w:tblPr>
      <w:tblGrid>
        <w:gridCol w:w="5387"/>
        <w:gridCol w:w="1276"/>
        <w:gridCol w:w="1279"/>
      </w:tblGrid>
      <w:tr w:rsidR="00EF0336" w:rsidRPr="00582089" w:rsidTr="00C01A68">
        <w:trPr>
          <w:tblHeader/>
        </w:trPr>
        <w:tc>
          <w:tcPr>
            <w:tcW w:w="7942" w:type="dxa"/>
            <w:gridSpan w:val="3"/>
            <w:shd w:val="clear" w:color="auto" w:fill="D9D9D9"/>
          </w:tcPr>
          <w:p w:rsidR="00EF0336" w:rsidRDefault="00EF0336" w:rsidP="008F17F4">
            <w:pPr>
              <w:spacing w:before="60" w:after="60" w:line="240" w:lineRule="auto"/>
              <w:rPr>
                <w:rFonts w:eastAsia="Calibri"/>
                <w:b/>
                <w:bCs/>
                <w:color w:val="auto"/>
                <w:sz w:val="20"/>
              </w:rPr>
            </w:pPr>
            <w:r>
              <w:rPr>
                <w:rFonts w:eastAsia="Calibri"/>
                <w:b/>
                <w:bCs/>
                <w:color w:val="auto"/>
                <w:sz w:val="20"/>
              </w:rPr>
              <w:t>Q1.3</w:t>
            </w:r>
            <w:r w:rsidR="00B20FCB">
              <w:rPr>
                <w:rFonts w:eastAsia="Calibri"/>
                <w:b/>
                <w:bCs/>
                <w:color w:val="auto"/>
                <w:sz w:val="20"/>
              </w:rPr>
              <w:t xml:space="preserve"> </w:t>
            </w:r>
            <w:r w:rsidR="00C01A68">
              <w:rPr>
                <w:rFonts w:eastAsia="Calibri"/>
                <w:b/>
                <w:bCs/>
                <w:color w:val="auto"/>
                <w:sz w:val="20"/>
              </w:rPr>
              <w:t>Turnover</w:t>
            </w:r>
          </w:p>
        </w:tc>
      </w:tr>
      <w:tr w:rsidR="00EF0336" w:rsidRPr="009D367B" w:rsidTr="00B5719B">
        <w:trPr>
          <w:tblHeader/>
        </w:trPr>
        <w:tc>
          <w:tcPr>
            <w:tcW w:w="5387" w:type="dxa"/>
            <w:shd w:val="clear" w:color="auto" w:fill="D9D9D9"/>
          </w:tcPr>
          <w:p w:rsidR="00EF0336" w:rsidRPr="00582089" w:rsidRDefault="00EF0336" w:rsidP="00C01A68">
            <w:pPr>
              <w:spacing w:before="60" w:after="60" w:line="240" w:lineRule="auto"/>
              <w:rPr>
                <w:rFonts w:eastAsia="Calibri"/>
                <w:b/>
                <w:bCs/>
                <w:color w:val="auto"/>
                <w:sz w:val="20"/>
              </w:rPr>
            </w:pPr>
            <w:r>
              <w:rPr>
                <w:rFonts w:eastAsia="Calibri"/>
                <w:b/>
                <w:bCs/>
                <w:color w:val="auto"/>
                <w:sz w:val="20"/>
              </w:rPr>
              <w:t>Category</w:t>
            </w:r>
            <w:r w:rsidR="00B20FCB">
              <w:rPr>
                <w:rFonts w:eastAsia="Calibri"/>
                <w:b/>
                <w:bCs/>
                <w:color w:val="auto"/>
                <w:sz w:val="20"/>
              </w:rPr>
              <w:t xml:space="preserve"> of Work</w:t>
            </w:r>
          </w:p>
        </w:tc>
        <w:tc>
          <w:tcPr>
            <w:tcW w:w="1276" w:type="dxa"/>
            <w:shd w:val="clear" w:color="auto" w:fill="D9D9D9"/>
          </w:tcPr>
          <w:p w:rsidR="0070736B" w:rsidRDefault="00EF0336" w:rsidP="008F17F4">
            <w:pPr>
              <w:spacing w:before="60" w:after="60" w:line="240" w:lineRule="auto"/>
              <w:jc w:val="center"/>
              <w:rPr>
                <w:rFonts w:eastAsia="Calibri"/>
                <w:b/>
                <w:bCs/>
                <w:color w:val="auto"/>
                <w:sz w:val="20"/>
              </w:rPr>
            </w:pPr>
            <w:r>
              <w:rPr>
                <w:rFonts w:eastAsia="Calibri"/>
                <w:b/>
                <w:bCs/>
                <w:color w:val="auto"/>
                <w:sz w:val="20"/>
              </w:rPr>
              <w:t>Company Interest in Delivery</w:t>
            </w:r>
          </w:p>
          <w:p w:rsidR="00EF0336" w:rsidRDefault="00EF0336" w:rsidP="008F17F4">
            <w:pPr>
              <w:spacing w:before="60" w:after="60" w:line="240" w:lineRule="auto"/>
              <w:jc w:val="center"/>
              <w:rPr>
                <w:rFonts w:eastAsia="Calibri"/>
                <w:b/>
                <w:bCs/>
                <w:color w:val="auto"/>
                <w:sz w:val="20"/>
              </w:rPr>
            </w:pPr>
            <w:r>
              <w:rPr>
                <w:rFonts w:eastAsia="Calibri"/>
                <w:b/>
                <w:bCs/>
                <w:color w:val="auto"/>
                <w:sz w:val="20"/>
              </w:rPr>
              <w:t>(Yes/No)</w:t>
            </w:r>
          </w:p>
        </w:tc>
        <w:tc>
          <w:tcPr>
            <w:tcW w:w="1279" w:type="dxa"/>
            <w:shd w:val="clear" w:color="auto" w:fill="D9D9D9"/>
          </w:tcPr>
          <w:p w:rsidR="00EF0336" w:rsidRDefault="00634835" w:rsidP="008F17F4">
            <w:pPr>
              <w:spacing w:before="60" w:after="60" w:line="240" w:lineRule="auto"/>
              <w:jc w:val="center"/>
              <w:rPr>
                <w:rFonts w:eastAsia="Calibri"/>
                <w:b/>
                <w:bCs/>
                <w:color w:val="auto"/>
                <w:sz w:val="20"/>
              </w:rPr>
            </w:pPr>
            <w:r>
              <w:rPr>
                <w:rFonts w:eastAsia="Calibri"/>
                <w:b/>
                <w:bCs/>
                <w:color w:val="auto"/>
                <w:sz w:val="20"/>
              </w:rPr>
              <w:t xml:space="preserve">Capacity </w:t>
            </w:r>
            <w:r w:rsidR="0070736B">
              <w:rPr>
                <w:rFonts w:eastAsia="Calibri"/>
                <w:b/>
                <w:bCs/>
                <w:color w:val="auto"/>
                <w:sz w:val="20"/>
              </w:rPr>
              <w:t xml:space="preserve">Approx. </w:t>
            </w:r>
            <w:r w:rsidR="00EF0336">
              <w:rPr>
                <w:rFonts w:eastAsia="Calibri"/>
                <w:b/>
                <w:bCs/>
                <w:color w:val="auto"/>
                <w:sz w:val="20"/>
              </w:rPr>
              <w:t>Turnover</w:t>
            </w:r>
          </w:p>
          <w:p w:rsidR="0070736B" w:rsidRDefault="0070736B" w:rsidP="008F17F4">
            <w:pPr>
              <w:spacing w:before="60" w:after="60" w:line="240" w:lineRule="auto"/>
              <w:jc w:val="center"/>
              <w:rPr>
                <w:rFonts w:eastAsia="Calibri"/>
                <w:b/>
                <w:bCs/>
                <w:color w:val="auto"/>
                <w:sz w:val="20"/>
              </w:rPr>
            </w:pPr>
            <w:r>
              <w:rPr>
                <w:rFonts w:eastAsia="Calibri"/>
                <w:b/>
                <w:bCs/>
                <w:color w:val="auto"/>
                <w:sz w:val="20"/>
              </w:rPr>
              <w:t>(£</w:t>
            </w:r>
            <w:r w:rsidR="00D70370">
              <w:rPr>
                <w:rFonts w:eastAsia="Calibri"/>
                <w:b/>
                <w:bCs/>
                <w:color w:val="auto"/>
                <w:sz w:val="20"/>
              </w:rPr>
              <w:t>k</w:t>
            </w:r>
            <w:r w:rsidR="00634835">
              <w:rPr>
                <w:rFonts w:eastAsia="Calibri"/>
                <w:b/>
                <w:bCs/>
                <w:color w:val="auto"/>
                <w:sz w:val="20"/>
              </w:rPr>
              <w:t xml:space="preserve"> per annum</w:t>
            </w:r>
            <w:r w:rsidR="00D70370">
              <w:rPr>
                <w:rFonts w:eastAsia="Calibri"/>
                <w:b/>
                <w:bCs/>
                <w:color w:val="auto"/>
                <w:sz w:val="20"/>
              </w:rPr>
              <w:t>)</w:t>
            </w:r>
          </w:p>
        </w:tc>
      </w:tr>
      <w:tr w:rsidR="00EF0336" w:rsidRPr="00582089" w:rsidTr="00B5719B">
        <w:tc>
          <w:tcPr>
            <w:tcW w:w="5387" w:type="dxa"/>
          </w:tcPr>
          <w:p w:rsidR="00EF0336" w:rsidRPr="00D70370" w:rsidRDefault="00C328B4" w:rsidP="008F17F4">
            <w:pPr>
              <w:spacing w:before="60" w:after="60" w:line="240" w:lineRule="auto"/>
              <w:rPr>
                <w:rFonts w:eastAsia="Calibri"/>
                <w:color w:val="auto"/>
                <w:sz w:val="18"/>
                <w:szCs w:val="18"/>
              </w:rPr>
            </w:pPr>
            <w:r>
              <w:rPr>
                <w:rFonts w:eastAsia="Calibri"/>
                <w:color w:val="auto"/>
                <w:sz w:val="18"/>
                <w:szCs w:val="18"/>
              </w:rPr>
              <w:t xml:space="preserve">Maintenance and Improvement of </w:t>
            </w:r>
            <w:r w:rsidR="00EF0336" w:rsidRPr="00D70370">
              <w:rPr>
                <w:rFonts w:eastAsia="Calibri"/>
                <w:color w:val="auto"/>
                <w:sz w:val="18"/>
                <w:szCs w:val="18"/>
              </w:rPr>
              <w:t>Structures</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C328B4" w:rsidRPr="00D7486D" w:rsidTr="00B5719B">
        <w:tc>
          <w:tcPr>
            <w:tcW w:w="5387" w:type="dxa"/>
          </w:tcPr>
          <w:p w:rsidR="00C328B4" w:rsidRPr="00D70370" w:rsidRDefault="00C328B4">
            <w:pPr>
              <w:spacing w:before="60" w:after="60" w:line="240" w:lineRule="auto"/>
              <w:rPr>
                <w:rFonts w:eastAsia="Calibri"/>
                <w:color w:val="auto"/>
                <w:sz w:val="18"/>
                <w:szCs w:val="18"/>
              </w:rPr>
            </w:pPr>
            <w:r>
              <w:rPr>
                <w:rFonts w:eastAsia="Calibri"/>
                <w:color w:val="auto"/>
                <w:sz w:val="18"/>
                <w:szCs w:val="18"/>
              </w:rPr>
              <w:t>Road Restraint Systems</w:t>
            </w:r>
          </w:p>
        </w:tc>
        <w:tc>
          <w:tcPr>
            <w:tcW w:w="1276" w:type="dxa"/>
          </w:tcPr>
          <w:p w:rsidR="00C328B4" w:rsidRPr="00D70370" w:rsidRDefault="00C328B4" w:rsidP="008F17F4">
            <w:pPr>
              <w:spacing w:before="60" w:after="60" w:line="240" w:lineRule="auto"/>
              <w:jc w:val="center"/>
              <w:rPr>
                <w:rFonts w:eastAsia="Calibri"/>
                <w:color w:val="auto"/>
                <w:sz w:val="18"/>
                <w:szCs w:val="18"/>
              </w:rPr>
            </w:pPr>
          </w:p>
        </w:tc>
        <w:tc>
          <w:tcPr>
            <w:tcW w:w="1279" w:type="dxa"/>
          </w:tcPr>
          <w:p w:rsidR="00C328B4" w:rsidRPr="00D70370" w:rsidRDefault="00C328B4" w:rsidP="008F17F4">
            <w:pPr>
              <w:spacing w:before="60" w:after="60" w:line="240" w:lineRule="auto"/>
              <w:jc w:val="center"/>
              <w:rPr>
                <w:rFonts w:eastAsia="Calibri"/>
                <w:color w:val="auto"/>
                <w:sz w:val="18"/>
                <w:szCs w:val="18"/>
              </w:rPr>
            </w:pPr>
          </w:p>
        </w:tc>
      </w:tr>
      <w:tr w:rsidR="00EF0336" w:rsidRPr="00D7486D" w:rsidTr="00B5719B">
        <w:tc>
          <w:tcPr>
            <w:tcW w:w="5387" w:type="dxa"/>
          </w:tcPr>
          <w:p w:rsidR="00EF0336" w:rsidRPr="00D70370" w:rsidRDefault="00EF0336">
            <w:pPr>
              <w:spacing w:before="60" w:after="60" w:line="240" w:lineRule="auto"/>
              <w:rPr>
                <w:rFonts w:eastAsia="Calibri"/>
                <w:color w:val="auto"/>
                <w:sz w:val="18"/>
                <w:szCs w:val="18"/>
              </w:rPr>
            </w:pPr>
            <w:r w:rsidRPr="00D70370">
              <w:rPr>
                <w:rFonts w:eastAsia="Calibri"/>
                <w:color w:val="auto"/>
                <w:sz w:val="18"/>
                <w:szCs w:val="18"/>
              </w:rPr>
              <w:t>Minor Improvement</w:t>
            </w:r>
            <w:r w:rsidR="00A611DA">
              <w:rPr>
                <w:rFonts w:eastAsia="Calibri"/>
                <w:color w:val="auto"/>
                <w:sz w:val="18"/>
                <w:szCs w:val="18"/>
              </w:rPr>
              <w:t xml:space="preserve">/ Roads </w:t>
            </w:r>
            <w:r w:rsidR="00A611DA" w:rsidRPr="00A611DA">
              <w:rPr>
                <w:rFonts w:eastAsia="Calibri"/>
                <w:color w:val="auto"/>
                <w:sz w:val="18"/>
                <w:szCs w:val="18"/>
              </w:rPr>
              <w:t>Civils Works</w:t>
            </w:r>
            <w:r w:rsidR="00A611DA" w:rsidRPr="00A611DA" w:rsidDel="007063FC">
              <w:rPr>
                <w:rFonts w:eastAsia="Calibri"/>
                <w:color w:val="auto"/>
                <w:sz w:val="18"/>
                <w:szCs w:val="18"/>
              </w:rPr>
              <w:t xml:space="preserve"> </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3E026E"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Surface Dressing</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Surface Treatments</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Small Scale and Responsive Works</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Environmental Maintenance (Grass Cutting/Weed Control/Gully Emptying)</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Road Markings</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C328B4" w:rsidP="008F17F4">
            <w:pPr>
              <w:spacing w:before="60" w:after="60" w:line="240" w:lineRule="auto"/>
              <w:rPr>
                <w:rFonts w:eastAsia="Calibri"/>
                <w:color w:val="auto"/>
                <w:sz w:val="18"/>
                <w:szCs w:val="18"/>
              </w:rPr>
            </w:pPr>
            <w:r>
              <w:rPr>
                <w:rFonts w:eastAsia="Calibri"/>
                <w:color w:val="auto"/>
                <w:sz w:val="18"/>
                <w:szCs w:val="18"/>
              </w:rPr>
              <w:t xml:space="preserve">Maintenance and Improvement of </w:t>
            </w:r>
            <w:r w:rsidR="00EF0336" w:rsidRPr="00D70370">
              <w:rPr>
                <w:rFonts w:eastAsia="Calibri"/>
                <w:color w:val="auto"/>
                <w:sz w:val="18"/>
                <w:szCs w:val="18"/>
              </w:rPr>
              <w:t>Street Lighting</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r w:rsidR="00EF0336" w:rsidRPr="00582089" w:rsidTr="00B5719B">
        <w:tc>
          <w:tcPr>
            <w:tcW w:w="5387" w:type="dxa"/>
          </w:tcPr>
          <w:p w:rsidR="00EF0336" w:rsidRPr="00D70370" w:rsidRDefault="00EF0336" w:rsidP="008F17F4">
            <w:pPr>
              <w:spacing w:before="60" w:after="60" w:line="240" w:lineRule="auto"/>
              <w:rPr>
                <w:rFonts w:eastAsia="Calibri"/>
                <w:color w:val="auto"/>
                <w:sz w:val="18"/>
                <w:szCs w:val="18"/>
              </w:rPr>
            </w:pPr>
            <w:r w:rsidRPr="00D70370">
              <w:rPr>
                <w:rFonts w:eastAsia="Calibri"/>
                <w:color w:val="auto"/>
                <w:sz w:val="18"/>
                <w:szCs w:val="18"/>
              </w:rPr>
              <w:t>Resurfacing</w:t>
            </w:r>
          </w:p>
        </w:tc>
        <w:tc>
          <w:tcPr>
            <w:tcW w:w="1276" w:type="dxa"/>
          </w:tcPr>
          <w:p w:rsidR="00EF0336" w:rsidRPr="00D70370" w:rsidRDefault="00EF0336" w:rsidP="008F17F4">
            <w:pPr>
              <w:spacing w:before="60" w:after="60" w:line="240" w:lineRule="auto"/>
              <w:jc w:val="center"/>
              <w:rPr>
                <w:rFonts w:eastAsia="Calibri"/>
                <w:color w:val="auto"/>
                <w:sz w:val="18"/>
                <w:szCs w:val="18"/>
              </w:rPr>
            </w:pPr>
          </w:p>
        </w:tc>
        <w:tc>
          <w:tcPr>
            <w:tcW w:w="1279" w:type="dxa"/>
          </w:tcPr>
          <w:p w:rsidR="00EF0336" w:rsidRPr="00D70370" w:rsidRDefault="00EF0336" w:rsidP="008F17F4">
            <w:pPr>
              <w:spacing w:before="60" w:after="60" w:line="240" w:lineRule="auto"/>
              <w:jc w:val="center"/>
              <w:rPr>
                <w:rFonts w:eastAsia="Calibri"/>
                <w:color w:val="auto"/>
                <w:sz w:val="18"/>
                <w:szCs w:val="18"/>
              </w:rPr>
            </w:pPr>
          </w:p>
        </w:tc>
      </w:tr>
    </w:tbl>
    <w:p w:rsidR="0014366C" w:rsidRPr="00C154A2" w:rsidRDefault="00BB7844" w:rsidP="00A72A29">
      <w:pPr>
        <w:ind w:left="1134"/>
        <w:jc w:val="both"/>
        <w:rPr>
          <w:rFonts w:eastAsiaTheme="majorEastAsia" w:cstheme="majorBidi"/>
          <w:b/>
          <w:color w:val="auto"/>
          <w:sz w:val="22"/>
          <w:szCs w:val="22"/>
        </w:rPr>
      </w:pPr>
      <w:r w:rsidRPr="00C154A2">
        <w:rPr>
          <w:rFonts w:eastAsiaTheme="majorEastAsia" w:cstheme="majorBidi"/>
          <w:b/>
          <w:color w:val="auto"/>
          <w:sz w:val="22"/>
          <w:szCs w:val="22"/>
        </w:rPr>
        <w:t>Q</w:t>
      </w:r>
      <w:r w:rsidR="0014366C" w:rsidRPr="00C154A2">
        <w:rPr>
          <w:rFonts w:eastAsiaTheme="majorEastAsia" w:cstheme="majorBidi"/>
          <w:b/>
          <w:color w:val="auto"/>
          <w:sz w:val="22"/>
          <w:szCs w:val="22"/>
        </w:rPr>
        <w:t>1.4</w:t>
      </w:r>
      <w:proofErr w:type="gramStart"/>
      <w:r w:rsidR="0014366C" w:rsidRPr="00C154A2">
        <w:rPr>
          <w:rFonts w:eastAsiaTheme="majorEastAsia" w:cstheme="majorBidi"/>
          <w:b/>
          <w:color w:val="auto"/>
          <w:sz w:val="22"/>
          <w:szCs w:val="22"/>
        </w:rPr>
        <w:t>.</w:t>
      </w:r>
      <w:r w:rsidRPr="00C154A2">
        <w:rPr>
          <w:rFonts w:eastAsiaTheme="majorEastAsia" w:cstheme="majorBidi"/>
          <w:b/>
          <w:color w:val="auto"/>
          <w:sz w:val="22"/>
          <w:szCs w:val="22"/>
        </w:rPr>
        <w:t xml:space="preserve">  </w:t>
      </w:r>
      <w:r w:rsidR="0014366C" w:rsidRPr="00C154A2">
        <w:rPr>
          <w:rFonts w:eastAsiaTheme="majorEastAsia" w:cstheme="majorBidi"/>
          <w:b/>
          <w:color w:val="auto"/>
          <w:sz w:val="22"/>
          <w:szCs w:val="22"/>
        </w:rPr>
        <w:t>Is</w:t>
      </w:r>
      <w:proofErr w:type="gramEnd"/>
      <w:r w:rsidR="0014366C" w:rsidRPr="00C154A2">
        <w:rPr>
          <w:rFonts w:eastAsiaTheme="majorEastAsia" w:cstheme="majorBidi"/>
          <w:b/>
          <w:color w:val="auto"/>
          <w:sz w:val="22"/>
          <w:szCs w:val="22"/>
        </w:rPr>
        <w:t xml:space="preserve"> your organisation aware of any skills or capacity issues within the industry that may impact on the successful procurement </w:t>
      </w:r>
      <w:r w:rsidR="00C154A2" w:rsidRPr="00C154A2">
        <w:rPr>
          <w:rFonts w:eastAsiaTheme="majorEastAsia" w:cstheme="majorBidi"/>
          <w:b/>
          <w:color w:val="auto"/>
          <w:sz w:val="22"/>
          <w:szCs w:val="22"/>
        </w:rPr>
        <w:t>and operation of the maintenance and works contracts</w:t>
      </w:r>
      <w:r w:rsidR="0014366C" w:rsidRPr="00C154A2">
        <w:rPr>
          <w:rFonts w:eastAsiaTheme="majorEastAsia" w:cstheme="majorBidi"/>
          <w:b/>
          <w:color w:val="auto"/>
          <w:sz w:val="22"/>
          <w:szCs w:val="22"/>
        </w:rPr>
        <w:t>?</w:t>
      </w:r>
    </w:p>
    <w:p w:rsidR="00B404DA" w:rsidRPr="00C154A2" w:rsidRDefault="00C154A2" w:rsidP="00127FC1">
      <w:pPr>
        <w:ind w:left="1134"/>
        <w:jc w:val="both"/>
        <w:rPr>
          <w:rFonts w:eastAsiaTheme="majorEastAsia" w:cstheme="majorBidi"/>
          <w:bCs/>
          <w:i/>
          <w:iCs/>
          <w:color w:val="auto"/>
          <w:sz w:val="22"/>
          <w:szCs w:val="22"/>
        </w:rPr>
      </w:pPr>
      <w:r w:rsidRPr="00C154A2">
        <w:rPr>
          <w:rFonts w:eastAsiaTheme="majorEastAsia" w:cstheme="majorBidi"/>
          <w:bCs/>
          <w:i/>
          <w:iCs/>
          <w:color w:val="auto"/>
          <w:sz w:val="22"/>
          <w:szCs w:val="22"/>
        </w:rPr>
        <w:t>Please set out specific details and examples.</w:t>
      </w:r>
    </w:p>
    <w:p w:rsidR="00130BBE" w:rsidRDefault="00130BBE" w:rsidP="00BB50F9">
      <w:pPr>
        <w:pStyle w:val="HS2ReportLevel2"/>
        <w:ind w:left="1134"/>
        <w:jc w:val="both"/>
      </w:pPr>
      <w:bookmarkStart w:id="77" w:name="_Hlk114141110"/>
    </w:p>
    <w:p w:rsidR="008875B3" w:rsidRPr="008875B3" w:rsidRDefault="008875B3" w:rsidP="00BB50F9">
      <w:pPr>
        <w:pStyle w:val="HS2ReportLevel2"/>
        <w:ind w:left="1134"/>
        <w:jc w:val="both"/>
      </w:pPr>
      <w:bookmarkStart w:id="78" w:name="_Toc115355095"/>
      <w:r w:rsidRPr="008875B3">
        <w:t xml:space="preserve">Questionnaire Part </w:t>
      </w:r>
      <w:r>
        <w:t>2</w:t>
      </w:r>
      <w:r w:rsidRPr="008875B3">
        <w:t xml:space="preserve"> – </w:t>
      </w:r>
      <w:r w:rsidR="00A72A29">
        <w:t>Packaging Strategy</w:t>
      </w:r>
      <w:bookmarkEnd w:id="78"/>
    </w:p>
    <w:bookmarkEnd w:id="77"/>
    <w:p w:rsidR="0014366C" w:rsidRPr="00E35566" w:rsidRDefault="0045373F" w:rsidP="00A72A29">
      <w:pPr>
        <w:ind w:left="1134"/>
        <w:jc w:val="both"/>
        <w:rPr>
          <w:rFonts w:eastAsiaTheme="majorEastAsia" w:cstheme="majorBidi"/>
          <w:b/>
          <w:color w:val="auto"/>
          <w:sz w:val="22"/>
          <w:szCs w:val="22"/>
        </w:rPr>
      </w:pPr>
      <w:r w:rsidRPr="00E35566">
        <w:rPr>
          <w:rFonts w:eastAsiaTheme="majorEastAsia" w:cstheme="majorBidi"/>
          <w:b/>
          <w:color w:val="auto"/>
          <w:sz w:val="22"/>
          <w:szCs w:val="22"/>
        </w:rPr>
        <w:t>Q</w:t>
      </w:r>
      <w:r w:rsidR="0014366C" w:rsidRPr="00E35566">
        <w:rPr>
          <w:rFonts w:eastAsiaTheme="majorEastAsia" w:cstheme="majorBidi"/>
          <w:b/>
          <w:color w:val="auto"/>
          <w:sz w:val="22"/>
          <w:szCs w:val="22"/>
        </w:rPr>
        <w:t>2.1.</w:t>
      </w:r>
      <w:r w:rsidRPr="00E35566">
        <w:rPr>
          <w:rFonts w:eastAsiaTheme="majorEastAsia" w:cstheme="majorBidi"/>
          <w:b/>
          <w:color w:val="auto"/>
          <w:sz w:val="22"/>
          <w:szCs w:val="22"/>
        </w:rPr>
        <w:t xml:space="preserve"> </w:t>
      </w:r>
      <w:proofErr w:type="gramStart"/>
      <w:r w:rsidR="0014366C" w:rsidRPr="00E35566">
        <w:rPr>
          <w:rFonts w:eastAsiaTheme="majorEastAsia" w:cstheme="majorBidi"/>
          <w:b/>
          <w:color w:val="auto"/>
          <w:sz w:val="22"/>
          <w:szCs w:val="22"/>
        </w:rPr>
        <w:t>What</w:t>
      </w:r>
      <w:proofErr w:type="gramEnd"/>
      <w:r w:rsidR="0014366C" w:rsidRPr="00E35566">
        <w:rPr>
          <w:rFonts w:eastAsiaTheme="majorEastAsia" w:cstheme="majorBidi"/>
          <w:b/>
          <w:color w:val="auto"/>
          <w:sz w:val="22"/>
          <w:szCs w:val="22"/>
        </w:rPr>
        <w:t xml:space="preserve"> are your organisation’s views on the </w:t>
      </w:r>
      <w:r w:rsidR="00E35566" w:rsidRPr="00E35566">
        <w:rPr>
          <w:rFonts w:eastAsiaTheme="majorEastAsia" w:cstheme="majorBidi"/>
          <w:b/>
          <w:color w:val="auto"/>
          <w:sz w:val="22"/>
          <w:szCs w:val="22"/>
        </w:rPr>
        <w:t xml:space="preserve">packaging of maintenance and works into the </w:t>
      </w:r>
      <w:r w:rsidR="0067734D">
        <w:rPr>
          <w:rFonts w:eastAsiaTheme="majorEastAsia" w:cstheme="majorBidi"/>
          <w:b/>
          <w:color w:val="auto"/>
          <w:sz w:val="22"/>
          <w:szCs w:val="22"/>
        </w:rPr>
        <w:t>contracts</w:t>
      </w:r>
      <w:r w:rsidR="00E35566" w:rsidRPr="00E35566">
        <w:rPr>
          <w:rFonts w:eastAsiaTheme="majorEastAsia" w:cstheme="majorBidi"/>
          <w:b/>
          <w:color w:val="auto"/>
          <w:sz w:val="22"/>
          <w:szCs w:val="22"/>
        </w:rPr>
        <w:t xml:space="preserve"> indicated in Table 2</w:t>
      </w:r>
      <w:r w:rsidR="0014366C" w:rsidRPr="00E35566">
        <w:rPr>
          <w:rFonts w:eastAsiaTheme="majorEastAsia" w:cstheme="majorBidi"/>
          <w:b/>
          <w:color w:val="auto"/>
          <w:sz w:val="22"/>
          <w:szCs w:val="22"/>
        </w:rPr>
        <w:t>?</w:t>
      </w:r>
    </w:p>
    <w:p w:rsidR="0014366C" w:rsidRPr="0067734D" w:rsidRDefault="0014366C" w:rsidP="00A72A29">
      <w:pPr>
        <w:ind w:left="1134"/>
        <w:jc w:val="both"/>
        <w:rPr>
          <w:rFonts w:eastAsiaTheme="majorEastAsia" w:cstheme="majorBidi"/>
          <w:bCs/>
          <w:i/>
          <w:iCs/>
          <w:color w:val="auto"/>
          <w:sz w:val="22"/>
          <w:szCs w:val="22"/>
        </w:rPr>
      </w:pPr>
      <w:r w:rsidRPr="0067734D">
        <w:rPr>
          <w:rFonts w:eastAsiaTheme="majorEastAsia" w:cstheme="majorBidi"/>
          <w:bCs/>
          <w:i/>
          <w:iCs/>
          <w:color w:val="auto"/>
          <w:sz w:val="22"/>
          <w:szCs w:val="22"/>
        </w:rPr>
        <w:t>Please includ</w:t>
      </w:r>
      <w:r w:rsidR="0067734D" w:rsidRPr="0067734D">
        <w:rPr>
          <w:rFonts w:eastAsiaTheme="majorEastAsia" w:cstheme="majorBidi"/>
          <w:bCs/>
          <w:i/>
          <w:iCs/>
          <w:color w:val="auto"/>
          <w:sz w:val="22"/>
          <w:szCs w:val="22"/>
        </w:rPr>
        <w:t>e</w:t>
      </w:r>
      <w:r w:rsidRPr="0067734D">
        <w:rPr>
          <w:rFonts w:eastAsiaTheme="majorEastAsia" w:cstheme="majorBidi"/>
          <w:bCs/>
          <w:i/>
          <w:iCs/>
          <w:color w:val="auto"/>
          <w:sz w:val="22"/>
          <w:szCs w:val="22"/>
        </w:rPr>
        <w:t xml:space="preserve"> </w:t>
      </w:r>
      <w:r w:rsidR="0067734D" w:rsidRPr="0067734D">
        <w:rPr>
          <w:rFonts w:eastAsiaTheme="majorEastAsia" w:cstheme="majorBidi"/>
          <w:bCs/>
          <w:i/>
          <w:iCs/>
          <w:color w:val="auto"/>
          <w:sz w:val="22"/>
          <w:szCs w:val="22"/>
        </w:rPr>
        <w:t xml:space="preserve">your views on </w:t>
      </w:r>
      <w:r w:rsidRPr="0067734D">
        <w:rPr>
          <w:rFonts w:eastAsiaTheme="majorEastAsia" w:cstheme="majorBidi"/>
          <w:bCs/>
          <w:i/>
          <w:iCs/>
          <w:color w:val="auto"/>
          <w:sz w:val="22"/>
          <w:szCs w:val="22"/>
        </w:rPr>
        <w:t>the division of scope between the proposed contracts</w:t>
      </w:r>
      <w:r w:rsidR="00712D94" w:rsidRPr="0067734D">
        <w:rPr>
          <w:rFonts w:eastAsiaTheme="majorEastAsia" w:cstheme="majorBidi"/>
          <w:bCs/>
          <w:i/>
          <w:iCs/>
          <w:color w:val="auto"/>
          <w:sz w:val="22"/>
          <w:szCs w:val="22"/>
        </w:rPr>
        <w:t xml:space="preserve">. </w:t>
      </w:r>
      <w:r w:rsidRPr="0067734D">
        <w:rPr>
          <w:rFonts w:eastAsiaTheme="majorEastAsia" w:cstheme="majorBidi"/>
          <w:bCs/>
          <w:i/>
          <w:iCs/>
          <w:color w:val="auto"/>
          <w:sz w:val="22"/>
          <w:szCs w:val="22"/>
        </w:rPr>
        <w:t xml:space="preserve">Please describe any key issues or risks that </w:t>
      </w:r>
      <w:r w:rsidR="0067734D" w:rsidRPr="0067734D">
        <w:rPr>
          <w:rFonts w:eastAsiaTheme="majorEastAsia" w:cstheme="majorBidi"/>
          <w:bCs/>
          <w:i/>
          <w:iCs/>
          <w:color w:val="auto"/>
          <w:sz w:val="22"/>
          <w:szCs w:val="22"/>
        </w:rPr>
        <w:t>D</w:t>
      </w:r>
      <w:r w:rsidR="001A331F">
        <w:rPr>
          <w:rFonts w:eastAsiaTheme="majorEastAsia" w:cstheme="majorBidi"/>
          <w:bCs/>
          <w:i/>
          <w:iCs/>
          <w:color w:val="auto"/>
          <w:sz w:val="22"/>
          <w:szCs w:val="22"/>
        </w:rPr>
        <w:t>f</w:t>
      </w:r>
      <w:r w:rsidR="0067734D" w:rsidRPr="0067734D">
        <w:rPr>
          <w:rFonts w:eastAsiaTheme="majorEastAsia" w:cstheme="majorBidi"/>
          <w:bCs/>
          <w:i/>
          <w:iCs/>
          <w:color w:val="auto"/>
          <w:sz w:val="22"/>
          <w:szCs w:val="22"/>
        </w:rPr>
        <w:t>I Roads</w:t>
      </w:r>
      <w:r w:rsidRPr="0067734D">
        <w:rPr>
          <w:rFonts w:eastAsiaTheme="majorEastAsia" w:cstheme="majorBidi"/>
          <w:bCs/>
          <w:i/>
          <w:iCs/>
          <w:color w:val="auto"/>
          <w:sz w:val="22"/>
          <w:szCs w:val="22"/>
        </w:rPr>
        <w:t xml:space="preserve"> should consider in finalising the packaging. </w:t>
      </w:r>
    </w:p>
    <w:p w:rsidR="0025344B" w:rsidRPr="00127FC1" w:rsidRDefault="0067734D" w:rsidP="00127FC1">
      <w:pPr>
        <w:ind w:left="1134"/>
        <w:jc w:val="both"/>
        <w:rPr>
          <w:rFonts w:eastAsiaTheme="majorEastAsia" w:cstheme="majorBidi"/>
          <w:b/>
          <w:color w:val="auto"/>
          <w:sz w:val="22"/>
          <w:szCs w:val="22"/>
        </w:rPr>
      </w:pPr>
      <w:r w:rsidRPr="0067734D">
        <w:rPr>
          <w:rFonts w:eastAsiaTheme="majorEastAsia" w:cstheme="majorBidi"/>
          <w:b/>
          <w:color w:val="auto"/>
          <w:sz w:val="22"/>
          <w:szCs w:val="22"/>
        </w:rPr>
        <w:t>Q</w:t>
      </w:r>
      <w:r w:rsidR="0014366C" w:rsidRPr="0067734D">
        <w:rPr>
          <w:rFonts w:eastAsiaTheme="majorEastAsia" w:cstheme="majorBidi"/>
          <w:b/>
          <w:color w:val="auto"/>
          <w:sz w:val="22"/>
          <w:szCs w:val="22"/>
        </w:rPr>
        <w:t>2.2.</w:t>
      </w:r>
      <w:r w:rsidRPr="0067734D">
        <w:rPr>
          <w:rFonts w:eastAsiaTheme="majorEastAsia" w:cstheme="majorBidi"/>
          <w:b/>
          <w:color w:val="auto"/>
          <w:sz w:val="22"/>
          <w:szCs w:val="22"/>
        </w:rPr>
        <w:t xml:space="preserve"> </w:t>
      </w:r>
      <w:r w:rsidR="0014366C" w:rsidRPr="0067734D">
        <w:rPr>
          <w:rFonts w:eastAsiaTheme="majorEastAsia" w:cstheme="majorBidi"/>
          <w:b/>
          <w:color w:val="auto"/>
          <w:sz w:val="22"/>
          <w:szCs w:val="22"/>
        </w:rPr>
        <w:t xml:space="preserve">Are there any </w:t>
      </w:r>
      <w:r w:rsidRPr="0067734D">
        <w:rPr>
          <w:rFonts w:eastAsiaTheme="majorEastAsia" w:cstheme="majorBidi"/>
          <w:b/>
          <w:color w:val="auto"/>
          <w:sz w:val="22"/>
          <w:szCs w:val="22"/>
        </w:rPr>
        <w:t>alternative</w:t>
      </w:r>
      <w:r w:rsidR="0014366C" w:rsidRPr="0067734D">
        <w:rPr>
          <w:rFonts w:eastAsiaTheme="majorEastAsia" w:cstheme="majorBidi"/>
          <w:b/>
          <w:color w:val="auto"/>
          <w:sz w:val="22"/>
          <w:szCs w:val="22"/>
        </w:rPr>
        <w:t xml:space="preserve"> contract packaging approaches that your organisation would recommend for the </w:t>
      </w:r>
      <w:r w:rsidR="00286025">
        <w:rPr>
          <w:rFonts w:eastAsiaTheme="majorEastAsia" w:cstheme="majorBidi"/>
          <w:b/>
          <w:color w:val="auto"/>
          <w:sz w:val="22"/>
          <w:szCs w:val="22"/>
        </w:rPr>
        <w:t>D</w:t>
      </w:r>
      <w:r w:rsidR="001A331F">
        <w:rPr>
          <w:rFonts w:eastAsiaTheme="majorEastAsia" w:cstheme="majorBidi"/>
          <w:b/>
          <w:color w:val="auto"/>
          <w:sz w:val="22"/>
          <w:szCs w:val="22"/>
        </w:rPr>
        <w:t>f</w:t>
      </w:r>
      <w:r w:rsidR="00286025">
        <w:rPr>
          <w:rFonts w:eastAsiaTheme="majorEastAsia" w:cstheme="majorBidi"/>
          <w:b/>
          <w:color w:val="auto"/>
          <w:sz w:val="22"/>
          <w:szCs w:val="22"/>
        </w:rPr>
        <w:t>I Roads’</w:t>
      </w:r>
      <w:r w:rsidR="0014366C" w:rsidRPr="0067734D">
        <w:rPr>
          <w:rFonts w:eastAsiaTheme="majorEastAsia" w:cstheme="majorBidi"/>
          <w:b/>
          <w:color w:val="auto"/>
          <w:sz w:val="22"/>
          <w:szCs w:val="22"/>
        </w:rPr>
        <w:t xml:space="preserve"> consideration?</w:t>
      </w:r>
    </w:p>
    <w:p w:rsidR="00130BBE" w:rsidRDefault="00130BBE" w:rsidP="00BB50F9">
      <w:pPr>
        <w:pStyle w:val="HS2ReportLevel2"/>
        <w:ind w:left="1134"/>
        <w:jc w:val="both"/>
      </w:pPr>
    </w:p>
    <w:p w:rsidR="00A72A29" w:rsidRPr="008875B3" w:rsidRDefault="00A72A29" w:rsidP="00BB50F9">
      <w:pPr>
        <w:pStyle w:val="HS2ReportLevel2"/>
        <w:ind w:left="1134"/>
        <w:jc w:val="both"/>
      </w:pPr>
      <w:bookmarkStart w:id="79" w:name="_Toc115355096"/>
      <w:r w:rsidRPr="008875B3">
        <w:t xml:space="preserve">Questionnaire Part </w:t>
      </w:r>
      <w:r>
        <w:t>3</w:t>
      </w:r>
      <w:r w:rsidRPr="008875B3">
        <w:t xml:space="preserve"> – </w:t>
      </w:r>
      <w:r>
        <w:t>Contracting Strategy</w:t>
      </w:r>
      <w:bookmarkEnd w:id="79"/>
    </w:p>
    <w:p w:rsidR="0014366C" w:rsidRPr="00FE59EB" w:rsidRDefault="00981702" w:rsidP="00A72A29">
      <w:pPr>
        <w:ind w:left="1134"/>
        <w:jc w:val="both"/>
        <w:rPr>
          <w:rFonts w:eastAsiaTheme="majorEastAsia" w:cstheme="majorBidi"/>
          <w:b/>
          <w:color w:val="auto"/>
          <w:sz w:val="22"/>
          <w:szCs w:val="22"/>
        </w:rPr>
      </w:pPr>
      <w:r w:rsidRPr="00FE59EB">
        <w:rPr>
          <w:rFonts w:eastAsiaTheme="majorEastAsia" w:cstheme="majorBidi"/>
          <w:b/>
          <w:color w:val="auto"/>
          <w:sz w:val="22"/>
          <w:szCs w:val="22"/>
        </w:rPr>
        <w:t>Q</w:t>
      </w:r>
      <w:r w:rsidR="0014366C" w:rsidRPr="00FE59EB">
        <w:rPr>
          <w:rFonts w:eastAsiaTheme="majorEastAsia" w:cstheme="majorBidi"/>
          <w:b/>
          <w:color w:val="auto"/>
          <w:sz w:val="22"/>
          <w:szCs w:val="22"/>
        </w:rPr>
        <w:t>3.1.</w:t>
      </w:r>
      <w:r w:rsidRPr="00FE59EB">
        <w:rPr>
          <w:rFonts w:eastAsiaTheme="majorEastAsia" w:cstheme="majorBidi"/>
          <w:b/>
          <w:color w:val="auto"/>
          <w:sz w:val="22"/>
          <w:szCs w:val="22"/>
        </w:rPr>
        <w:t xml:space="preserve"> </w:t>
      </w:r>
      <w:proofErr w:type="gramStart"/>
      <w:r w:rsidR="0014366C" w:rsidRPr="00FE59EB">
        <w:rPr>
          <w:rFonts w:eastAsiaTheme="majorEastAsia" w:cstheme="majorBidi"/>
          <w:b/>
          <w:color w:val="auto"/>
          <w:sz w:val="22"/>
          <w:szCs w:val="22"/>
        </w:rPr>
        <w:t>What</w:t>
      </w:r>
      <w:proofErr w:type="gramEnd"/>
      <w:r w:rsidR="0014366C" w:rsidRPr="00FE59EB">
        <w:rPr>
          <w:rFonts w:eastAsiaTheme="majorEastAsia" w:cstheme="majorBidi"/>
          <w:b/>
          <w:color w:val="auto"/>
          <w:sz w:val="22"/>
          <w:szCs w:val="22"/>
        </w:rPr>
        <w:t xml:space="preserve"> are your organisation’s views on the proposed </w:t>
      </w:r>
      <w:r w:rsidR="00A61BC0">
        <w:rPr>
          <w:rFonts w:eastAsiaTheme="majorEastAsia" w:cstheme="majorBidi"/>
          <w:b/>
          <w:color w:val="auto"/>
          <w:sz w:val="22"/>
          <w:szCs w:val="22"/>
        </w:rPr>
        <w:t xml:space="preserve">overall </w:t>
      </w:r>
      <w:r w:rsidR="0014366C" w:rsidRPr="00FE59EB">
        <w:rPr>
          <w:rFonts w:eastAsiaTheme="majorEastAsia" w:cstheme="majorBidi"/>
          <w:b/>
          <w:color w:val="auto"/>
          <w:sz w:val="22"/>
          <w:szCs w:val="22"/>
        </w:rPr>
        <w:t xml:space="preserve">contracting </w:t>
      </w:r>
      <w:r w:rsidR="007F71BA">
        <w:rPr>
          <w:rFonts w:eastAsiaTheme="majorEastAsia" w:cstheme="majorBidi"/>
          <w:b/>
          <w:color w:val="auto"/>
          <w:sz w:val="22"/>
          <w:szCs w:val="22"/>
        </w:rPr>
        <w:t>approach</w:t>
      </w:r>
      <w:r w:rsidR="0014366C" w:rsidRPr="00FE59EB">
        <w:rPr>
          <w:rFonts w:eastAsiaTheme="majorEastAsia" w:cstheme="majorBidi"/>
          <w:b/>
          <w:color w:val="auto"/>
          <w:sz w:val="22"/>
          <w:szCs w:val="22"/>
        </w:rPr>
        <w:t xml:space="preserve"> </w:t>
      </w:r>
      <w:r w:rsidRPr="00FE59EB">
        <w:rPr>
          <w:rFonts w:eastAsiaTheme="majorEastAsia" w:cstheme="majorBidi"/>
          <w:b/>
          <w:color w:val="auto"/>
          <w:sz w:val="22"/>
          <w:szCs w:val="22"/>
        </w:rPr>
        <w:t>set out in section 3.2</w:t>
      </w:r>
      <w:r w:rsidR="0014366C" w:rsidRPr="00FE59EB">
        <w:rPr>
          <w:rFonts w:eastAsiaTheme="majorEastAsia" w:cstheme="majorBidi"/>
          <w:b/>
          <w:color w:val="auto"/>
          <w:sz w:val="22"/>
          <w:szCs w:val="22"/>
        </w:rPr>
        <w:t>?</w:t>
      </w:r>
    </w:p>
    <w:p w:rsidR="0014366C" w:rsidRPr="00717184" w:rsidRDefault="0014366C" w:rsidP="00A72A29">
      <w:pPr>
        <w:ind w:left="1134"/>
        <w:jc w:val="both"/>
        <w:rPr>
          <w:rFonts w:eastAsiaTheme="majorEastAsia" w:cstheme="majorBidi"/>
          <w:bCs/>
          <w:i/>
          <w:iCs/>
          <w:color w:val="auto"/>
          <w:sz w:val="22"/>
          <w:szCs w:val="22"/>
        </w:rPr>
      </w:pPr>
      <w:r w:rsidRPr="00717184">
        <w:rPr>
          <w:rFonts w:eastAsiaTheme="majorEastAsia" w:cstheme="majorBidi"/>
          <w:bCs/>
          <w:i/>
          <w:iCs/>
          <w:color w:val="auto"/>
          <w:sz w:val="22"/>
          <w:szCs w:val="22"/>
        </w:rPr>
        <w:t xml:space="preserve">Please include your level of support for the proposed </w:t>
      </w:r>
      <w:r w:rsidR="00981702" w:rsidRPr="00717184">
        <w:rPr>
          <w:rFonts w:eastAsiaTheme="majorEastAsia" w:cstheme="majorBidi"/>
          <w:bCs/>
          <w:i/>
          <w:iCs/>
          <w:color w:val="auto"/>
          <w:sz w:val="22"/>
          <w:szCs w:val="22"/>
        </w:rPr>
        <w:t>use of NEC4 frameworks</w:t>
      </w:r>
      <w:r w:rsidR="00E77EA3" w:rsidRPr="00717184">
        <w:rPr>
          <w:rFonts w:eastAsiaTheme="majorEastAsia" w:cstheme="majorBidi"/>
          <w:bCs/>
          <w:i/>
          <w:iCs/>
          <w:color w:val="auto"/>
          <w:sz w:val="22"/>
          <w:szCs w:val="22"/>
        </w:rPr>
        <w:t xml:space="preserve">, including </w:t>
      </w:r>
      <w:r w:rsidR="001003D6" w:rsidRPr="00717184">
        <w:rPr>
          <w:rFonts w:eastAsiaTheme="majorEastAsia" w:cstheme="majorBidi"/>
          <w:bCs/>
          <w:i/>
          <w:iCs/>
          <w:color w:val="auto"/>
          <w:sz w:val="22"/>
          <w:szCs w:val="22"/>
        </w:rPr>
        <w:t xml:space="preserve">work allocation between the </w:t>
      </w:r>
      <w:proofErr w:type="gramStart"/>
      <w:r w:rsidR="001003D6" w:rsidRPr="00717184">
        <w:rPr>
          <w:rFonts w:eastAsiaTheme="majorEastAsia" w:cstheme="majorBidi"/>
          <w:bCs/>
          <w:i/>
          <w:iCs/>
          <w:color w:val="auto"/>
          <w:sz w:val="22"/>
          <w:szCs w:val="22"/>
        </w:rPr>
        <w:t>group</w:t>
      </w:r>
      <w:proofErr w:type="gramEnd"/>
      <w:r w:rsidR="001003D6" w:rsidRPr="00717184">
        <w:rPr>
          <w:rFonts w:eastAsiaTheme="majorEastAsia" w:cstheme="majorBidi"/>
          <w:bCs/>
          <w:i/>
          <w:iCs/>
          <w:color w:val="auto"/>
          <w:sz w:val="22"/>
          <w:szCs w:val="22"/>
        </w:rPr>
        <w:t xml:space="preserve"> of successful contractors</w:t>
      </w:r>
      <w:r w:rsidR="00712D94" w:rsidRPr="00717184">
        <w:rPr>
          <w:rFonts w:eastAsiaTheme="majorEastAsia" w:cstheme="majorBidi"/>
          <w:bCs/>
          <w:i/>
          <w:iCs/>
          <w:color w:val="auto"/>
          <w:sz w:val="22"/>
          <w:szCs w:val="22"/>
        </w:rPr>
        <w:t xml:space="preserve">. </w:t>
      </w:r>
      <w:r w:rsidR="00717184" w:rsidRPr="00717184">
        <w:rPr>
          <w:rFonts w:eastAsiaTheme="majorEastAsia" w:cstheme="majorBidi"/>
          <w:bCs/>
          <w:i/>
          <w:iCs/>
          <w:color w:val="auto"/>
          <w:sz w:val="22"/>
          <w:szCs w:val="22"/>
        </w:rPr>
        <w:t>Please set out</w:t>
      </w:r>
      <w:r w:rsidRPr="00717184">
        <w:rPr>
          <w:rFonts w:eastAsiaTheme="majorEastAsia" w:cstheme="majorBidi"/>
          <w:bCs/>
          <w:i/>
          <w:iCs/>
          <w:color w:val="auto"/>
          <w:sz w:val="22"/>
          <w:szCs w:val="22"/>
        </w:rPr>
        <w:t xml:space="preserve"> any key issues or risks that the D</w:t>
      </w:r>
      <w:r w:rsidR="001A331F">
        <w:rPr>
          <w:rFonts w:eastAsiaTheme="majorEastAsia" w:cstheme="majorBidi"/>
          <w:bCs/>
          <w:i/>
          <w:iCs/>
          <w:color w:val="auto"/>
          <w:sz w:val="22"/>
          <w:szCs w:val="22"/>
        </w:rPr>
        <w:t>f</w:t>
      </w:r>
      <w:r w:rsidR="00A343DC">
        <w:rPr>
          <w:rFonts w:eastAsiaTheme="majorEastAsia" w:cstheme="majorBidi"/>
          <w:bCs/>
          <w:i/>
          <w:iCs/>
          <w:color w:val="auto"/>
          <w:sz w:val="22"/>
          <w:szCs w:val="22"/>
        </w:rPr>
        <w:t>I Roads</w:t>
      </w:r>
      <w:r w:rsidRPr="00717184">
        <w:rPr>
          <w:rFonts w:eastAsiaTheme="majorEastAsia" w:cstheme="majorBidi"/>
          <w:bCs/>
          <w:i/>
          <w:iCs/>
          <w:color w:val="auto"/>
          <w:sz w:val="22"/>
          <w:szCs w:val="22"/>
        </w:rPr>
        <w:t xml:space="preserve"> should consider when developing the contract</w:t>
      </w:r>
      <w:r w:rsidR="00204DEB">
        <w:rPr>
          <w:rFonts w:eastAsiaTheme="majorEastAsia" w:cstheme="majorBidi"/>
          <w:bCs/>
          <w:i/>
          <w:iCs/>
          <w:color w:val="auto"/>
          <w:sz w:val="22"/>
          <w:szCs w:val="22"/>
        </w:rPr>
        <w:t>ing approach</w:t>
      </w:r>
      <w:r w:rsidRPr="00717184">
        <w:rPr>
          <w:rFonts w:eastAsiaTheme="majorEastAsia" w:cstheme="majorBidi"/>
          <w:bCs/>
          <w:i/>
          <w:iCs/>
          <w:color w:val="auto"/>
          <w:sz w:val="22"/>
          <w:szCs w:val="22"/>
        </w:rPr>
        <w:t>.</w:t>
      </w:r>
    </w:p>
    <w:p w:rsidR="0014366C" w:rsidRPr="00FE59EB" w:rsidRDefault="00717184" w:rsidP="00A72A29">
      <w:pPr>
        <w:ind w:left="1134"/>
        <w:jc w:val="both"/>
        <w:rPr>
          <w:rFonts w:eastAsiaTheme="majorEastAsia" w:cstheme="majorBidi"/>
          <w:b/>
          <w:color w:val="auto"/>
          <w:sz w:val="22"/>
          <w:szCs w:val="22"/>
        </w:rPr>
      </w:pPr>
      <w:r w:rsidRPr="00FE59EB">
        <w:rPr>
          <w:rFonts w:eastAsiaTheme="majorEastAsia" w:cstheme="majorBidi"/>
          <w:b/>
          <w:color w:val="auto"/>
          <w:sz w:val="22"/>
          <w:szCs w:val="22"/>
        </w:rPr>
        <w:t>Q3.2</w:t>
      </w:r>
      <w:proofErr w:type="gramStart"/>
      <w:r w:rsidR="00FE59EB">
        <w:rPr>
          <w:rFonts w:eastAsiaTheme="majorEastAsia" w:cstheme="majorBidi"/>
          <w:b/>
          <w:color w:val="auto"/>
          <w:sz w:val="22"/>
          <w:szCs w:val="22"/>
        </w:rPr>
        <w:t>.</w:t>
      </w:r>
      <w:r w:rsidRPr="00FE59EB">
        <w:rPr>
          <w:rFonts w:eastAsiaTheme="majorEastAsia" w:cstheme="majorBidi"/>
          <w:b/>
          <w:color w:val="auto"/>
          <w:sz w:val="22"/>
          <w:szCs w:val="22"/>
        </w:rPr>
        <w:t xml:space="preserve">  </w:t>
      </w:r>
      <w:r w:rsidR="0014366C" w:rsidRPr="00FE59EB">
        <w:rPr>
          <w:rFonts w:eastAsiaTheme="majorEastAsia" w:cstheme="majorBidi"/>
          <w:b/>
          <w:color w:val="auto"/>
          <w:sz w:val="22"/>
          <w:szCs w:val="22"/>
        </w:rPr>
        <w:t>What</w:t>
      </w:r>
      <w:proofErr w:type="gramEnd"/>
      <w:r w:rsidR="0014366C" w:rsidRPr="00FE59EB">
        <w:rPr>
          <w:rFonts w:eastAsiaTheme="majorEastAsia" w:cstheme="majorBidi"/>
          <w:b/>
          <w:color w:val="auto"/>
          <w:sz w:val="22"/>
          <w:szCs w:val="22"/>
        </w:rPr>
        <w:t xml:space="preserve"> are your organisation’s views on the use of the NEC4 </w:t>
      </w:r>
      <w:r w:rsidR="00E158E1" w:rsidRPr="00FE59EB">
        <w:rPr>
          <w:rFonts w:eastAsiaTheme="majorEastAsia" w:cstheme="majorBidi"/>
          <w:b/>
          <w:color w:val="auto"/>
          <w:sz w:val="22"/>
          <w:szCs w:val="22"/>
        </w:rPr>
        <w:t xml:space="preserve">Framework </w:t>
      </w:r>
      <w:r w:rsidR="003D1A2E" w:rsidRPr="00FE59EB">
        <w:rPr>
          <w:rFonts w:eastAsiaTheme="majorEastAsia" w:cstheme="majorBidi"/>
          <w:b/>
          <w:color w:val="auto"/>
          <w:sz w:val="22"/>
          <w:szCs w:val="22"/>
        </w:rPr>
        <w:t xml:space="preserve">Contract </w:t>
      </w:r>
      <w:r w:rsidR="00E158E1" w:rsidRPr="00FE59EB">
        <w:rPr>
          <w:rFonts w:eastAsiaTheme="majorEastAsia" w:cstheme="majorBidi"/>
          <w:b/>
          <w:color w:val="auto"/>
          <w:sz w:val="22"/>
          <w:szCs w:val="22"/>
        </w:rPr>
        <w:t xml:space="preserve">and </w:t>
      </w:r>
      <w:r w:rsidR="003D1A2E" w:rsidRPr="00FE59EB">
        <w:rPr>
          <w:rFonts w:eastAsiaTheme="majorEastAsia" w:cstheme="majorBidi"/>
          <w:b/>
          <w:color w:val="auto"/>
          <w:sz w:val="22"/>
          <w:szCs w:val="22"/>
        </w:rPr>
        <w:t xml:space="preserve">with call-offs using the </w:t>
      </w:r>
      <w:r w:rsidR="00F33CE8">
        <w:rPr>
          <w:rFonts w:eastAsiaTheme="majorEastAsia" w:cstheme="majorBidi"/>
          <w:b/>
          <w:color w:val="auto"/>
          <w:sz w:val="22"/>
          <w:szCs w:val="22"/>
        </w:rPr>
        <w:t xml:space="preserve">NEC4 </w:t>
      </w:r>
      <w:r w:rsidR="00E158E1" w:rsidRPr="00FE59EB">
        <w:rPr>
          <w:rFonts w:eastAsiaTheme="majorEastAsia" w:cstheme="majorBidi"/>
          <w:b/>
          <w:color w:val="auto"/>
          <w:sz w:val="22"/>
          <w:szCs w:val="22"/>
        </w:rPr>
        <w:t xml:space="preserve">Engineering and </w:t>
      </w:r>
      <w:r w:rsidR="003D1A2E" w:rsidRPr="00FE59EB">
        <w:rPr>
          <w:rFonts w:eastAsiaTheme="majorEastAsia" w:cstheme="majorBidi"/>
          <w:b/>
          <w:color w:val="auto"/>
          <w:sz w:val="22"/>
          <w:szCs w:val="22"/>
        </w:rPr>
        <w:t xml:space="preserve">Construction Contract </w:t>
      </w:r>
      <w:r w:rsidR="00FE59EB" w:rsidRPr="00FE59EB">
        <w:rPr>
          <w:rFonts w:eastAsiaTheme="majorEastAsia" w:cstheme="majorBidi"/>
          <w:b/>
          <w:color w:val="auto"/>
          <w:sz w:val="22"/>
          <w:szCs w:val="22"/>
        </w:rPr>
        <w:t xml:space="preserve">(ECC) </w:t>
      </w:r>
      <w:r w:rsidR="003D1A2E" w:rsidRPr="00FE59EB">
        <w:rPr>
          <w:rFonts w:eastAsiaTheme="majorEastAsia" w:cstheme="majorBidi"/>
          <w:b/>
          <w:color w:val="auto"/>
          <w:sz w:val="22"/>
          <w:szCs w:val="22"/>
        </w:rPr>
        <w:t>Option B for work categories A, B and C in Table 2?</w:t>
      </w:r>
    </w:p>
    <w:p w:rsidR="0014366C" w:rsidRPr="00FE59EB" w:rsidRDefault="0014366C" w:rsidP="00A72A29">
      <w:pPr>
        <w:ind w:left="1134"/>
        <w:jc w:val="both"/>
        <w:rPr>
          <w:rFonts w:eastAsiaTheme="majorEastAsia" w:cstheme="majorBidi"/>
          <w:bCs/>
          <w:i/>
          <w:iCs/>
          <w:color w:val="auto"/>
          <w:sz w:val="22"/>
          <w:szCs w:val="22"/>
        </w:rPr>
      </w:pPr>
      <w:r w:rsidRPr="00FE59EB">
        <w:rPr>
          <w:rFonts w:eastAsiaTheme="majorEastAsia" w:cstheme="majorBidi"/>
          <w:bCs/>
          <w:i/>
          <w:iCs/>
          <w:color w:val="auto"/>
          <w:sz w:val="22"/>
          <w:szCs w:val="22"/>
        </w:rPr>
        <w:t xml:space="preserve">Please include your level of support for the </w:t>
      </w:r>
      <w:r w:rsidR="00FE59EB" w:rsidRPr="00FE59EB">
        <w:rPr>
          <w:rFonts w:eastAsiaTheme="majorEastAsia" w:cstheme="majorBidi"/>
          <w:bCs/>
          <w:i/>
          <w:iCs/>
          <w:color w:val="auto"/>
          <w:sz w:val="22"/>
          <w:szCs w:val="22"/>
        </w:rPr>
        <w:t xml:space="preserve">use of </w:t>
      </w:r>
      <w:r w:rsidRPr="00FE59EB">
        <w:rPr>
          <w:rFonts w:eastAsiaTheme="majorEastAsia" w:cstheme="majorBidi"/>
          <w:bCs/>
          <w:i/>
          <w:iCs/>
          <w:color w:val="auto"/>
          <w:sz w:val="22"/>
          <w:szCs w:val="22"/>
        </w:rPr>
        <w:t xml:space="preserve">NEC4, and any issues or risks that </w:t>
      </w:r>
      <w:r w:rsidR="00FE59EB" w:rsidRPr="00FE59EB">
        <w:rPr>
          <w:rFonts w:eastAsiaTheme="majorEastAsia" w:cstheme="majorBidi"/>
          <w:bCs/>
          <w:i/>
          <w:iCs/>
          <w:color w:val="auto"/>
          <w:sz w:val="22"/>
          <w:szCs w:val="22"/>
        </w:rPr>
        <w:t>D</w:t>
      </w:r>
      <w:r w:rsidR="001A331F">
        <w:rPr>
          <w:rFonts w:eastAsiaTheme="majorEastAsia" w:cstheme="majorBidi"/>
          <w:bCs/>
          <w:i/>
          <w:iCs/>
          <w:color w:val="auto"/>
          <w:sz w:val="22"/>
          <w:szCs w:val="22"/>
        </w:rPr>
        <w:t>f</w:t>
      </w:r>
      <w:r w:rsidR="00FE59EB" w:rsidRPr="00FE59EB">
        <w:rPr>
          <w:rFonts w:eastAsiaTheme="majorEastAsia" w:cstheme="majorBidi"/>
          <w:bCs/>
          <w:i/>
          <w:iCs/>
          <w:color w:val="auto"/>
          <w:sz w:val="22"/>
          <w:szCs w:val="22"/>
        </w:rPr>
        <w:t>I Roads</w:t>
      </w:r>
      <w:r w:rsidRPr="00FE59EB">
        <w:rPr>
          <w:rFonts w:eastAsiaTheme="majorEastAsia" w:cstheme="majorBidi"/>
          <w:bCs/>
          <w:i/>
          <w:iCs/>
          <w:color w:val="auto"/>
          <w:sz w:val="22"/>
          <w:szCs w:val="22"/>
        </w:rPr>
        <w:t xml:space="preserve"> should consider when developing the contract, and any alternative contract forms that you consider would be a more suitable.</w:t>
      </w:r>
    </w:p>
    <w:p w:rsidR="0014366C" w:rsidRPr="00C04EA3" w:rsidRDefault="007847CC" w:rsidP="00A72A29">
      <w:pPr>
        <w:ind w:left="1134"/>
        <w:jc w:val="both"/>
        <w:rPr>
          <w:rFonts w:eastAsiaTheme="majorEastAsia" w:cstheme="majorBidi"/>
          <w:b/>
          <w:color w:val="auto"/>
          <w:sz w:val="22"/>
          <w:szCs w:val="22"/>
        </w:rPr>
      </w:pPr>
      <w:r w:rsidRPr="00C04EA3">
        <w:rPr>
          <w:rFonts w:eastAsiaTheme="majorEastAsia" w:cstheme="majorBidi"/>
          <w:b/>
          <w:color w:val="auto"/>
          <w:sz w:val="22"/>
          <w:szCs w:val="22"/>
        </w:rPr>
        <w:t>Q</w:t>
      </w:r>
      <w:r w:rsidR="0014366C" w:rsidRPr="00C04EA3">
        <w:rPr>
          <w:rFonts w:eastAsiaTheme="majorEastAsia" w:cstheme="majorBidi"/>
          <w:b/>
          <w:color w:val="auto"/>
          <w:sz w:val="22"/>
          <w:szCs w:val="22"/>
        </w:rPr>
        <w:t>3.3</w:t>
      </w:r>
      <w:proofErr w:type="gramStart"/>
      <w:r w:rsidR="0014366C" w:rsidRPr="00C04EA3">
        <w:rPr>
          <w:rFonts w:eastAsiaTheme="majorEastAsia" w:cstheme="majorBidi"/>
          <w:b/>
          <w:color w:val="auto"/>
          <w:sz w:val="22"/>
          <w:szCs w:val="22"/>
        </w:rPr>
        <w:t>.</w:t>
      </w:r>
      <w:r w:rsidRPr="00C04EA3">
        <w:rPr>
          <w:rFonts w:eastAsiaTheme="majorEastAsia" w:cstheme="majorBidi"/>
          <w:b/>
          <w:color w:val="auto"/>
          <w:sz w:val="22"/>
          <w:szCs w:val="22"/>
        </w:rPr>
        <w:t xml:space="preserve">  Does</w:t>
      </w:r>
      <w:proofErr w:type="gramEnd"/>
      <w:r w:rsidRPr="00C04EA3">
        <w:rPr>
          <w:rFonts w:eastAsiaTheme="majorEastAsia" w:cstheme="majorBidi"/>
          <w:b/>
          <w:color w:val="auto"/>
          <w:sz w:val="22"/>
          <w:szCs w:val="22"/>
        </w:rPr>
        <w:t xml:space="preserve"> your company agree with </w:t>
      </w:r>
      <w:r w:rsidR="00514DF2" w:rsidRPr="00C04EA3">
        <w:rPr>
          <w:rFonts w:eastAsiaTheme="majorEastAsia" w:cstheme="majorBidi"/>
          <w:b/>
          <w:color w:val="auto"/>
          <w:sz w:val="22"/>
          <w:szCs w:val="22"/>
        </w:rPr>
        <w:t>the proposal for D</w:t>
      </w:r>
      <w:r w:rsidR="001A331F">
        <w:rPr>
          <w:rFonts w:eastAsiaTheme="majorEastAsia" w:cstheme="majorBidi"/>
          <w:b/>
          <w:color w:val="auto"/>
          <w:sz w:val="22"/>
          <w:szCs w:val="22"/>
        </w:rPr>
        <w:t>f</w:t>
      </w:r>
      <w:r w:rsidR="00514DF2" w:rsidRPr="00C04EA3">
        <w:rPr>
          <w:rFonts w:eastAsiaTheme="majorEastAsia" w:cstheme="majorBidi"/>
          <w:b/>
          <w:color w:val="auto"/>
          <w:sz w:val="22"/>
          <w:szCs w:val="22"/>
        </w:rPr>
        <w:t>I Roads to adjust supplier workshare based on actual delivery performance?</w:t>
      </w:r>
    </w:p>
    <w:p w:rsidR="0014366C" w:rsidRPr="00C04EA3" w:rsidRDefault="00514DF2" w:rsidP="00C04EA3">
      <w:pPr>
        <w:ind w:left="1134"/>
        <w:jc w:val="both"/>
        <w:rPr>
          <w:rFonts w:eastAsiaTheme="majorEastAsia" w:cstheme="majorBidi"/>
          <w:bCs/>
          <w:i/>
          <w:iCs/>
          <w:color w:val="auto"/>
          <w:sz w:val="22"/>
          <w:szCs w:val="22"/>
        </w:rPr>
      </w:pPr>
      <w:r w:rsidRPr="00C04EA3">
        <w:rPr>
          <w:rFonts w:eastAsiaTheme="majorEastAsia" w:cstheme="majorBidi"/>
          <w:bCs/>
          <w:i/>
          <w:iCs/>
          <w:color w:val="auto"/>
          <w:sz w:val="22"/>
          <w:szCs w:val="22"/>
        </w:rPr>
        <w:t xml:space="preserve">Please </w:t>
      </w:r>
      <w:r w:rsidR="00C04EA3" w:rsidRPr="00C04EA3">
        <w:rPr>
          <w:rFonts w:eastAsiaTheme="majorEastAsia" w:cstheme="majorBidi"/>
          <w:bCs/>
          <w:i/>
          <w:iCs/>
          <w:color w:val="auto"/>
          <w:sz w:val="22"/>
          <w:szCs w:val="22"/>
        </w:rPr>
        <w:t>include any alternative incentives that your company would like D</w:t>
      </w:r>
      <w:r w:rsidR="001A331F">
        <w:rPr>
          <w:rFonts w:eastAsiaTheme="majorEastAsia" w:cstheme="majorBidi"/>
          <w:bCs/>
          <w:i/>
          <w:iCs/>
          <w:color w:val="auto"/>
          <w:sz w:val="22"/>
          <w:szCs w:val="22"/>
        </w:rPr>
        <w:t>f</w:t>
      </w:r>
      <w:r w:rsidR="00C04EA3" w:rsidRPr="00C04EA3">
        <w:rPr>
          <w:rFonts w:eastAsiaTheme="majorEastAsia" w:cstheme="majorBidi"/>
          <w:bCs/>
          <w:i/>
          <w:iCs/>
          <w:color w:val="auto"/>
          <w:sz w:val="22"/>
          <w:szCs w:val="22"/>
        </w:rPr>
        <w:t>I Roads to consider.</w:t>
      </w:r>
    </w:p>
    <w:p w:rsidR="0014366C" w:rsidRPr="0020018C" w:rsidRDefault="00C04EA3" w:rsidP="00A72A29">
      <w:pPr>
        <w:ind w:left="1134"/>
        <w:jc w:val="both"/>
        <w:rPr>
          <w:rFonts w:eastAsiaTheme="majorEastAsia" w:cstheme="majorBidi"/>
          <w:b/>
          <w:color w:val="auto"/>
          <w:sz w:val="22"/>
          <w:szCs w:val="22"/>
        </w:rPr>
      </w:pPr>
      <w:r w:rsidRPr="0020018C">
        <w:rPr>
          <w:rFonts w:eastAsiaTheme="majorEastAsia" w:cstheme="majorBidi"/>
          <w:b/>
          <w:color w:val="auto"/>
          <w:sz w:val="22"/>
          <w:szCs w:val="22"/>
        </w:rPr>
        <w:t>Q</w:t>
      </w:r>
      <w:r w:rsidR="008875B3" w:rsidRPr="0020018C">
        <w:rPr>
          <w:rFonts w:eastAsiaTheme="majorEastAsia" w:cstheme="majorBidi"/>
          <w:b/>
          <w:color w:val="auto"/>
          <w:sz w:val="22"/>
          <w:szCs w:val="22"/>
        </w:rPr>
        <w:t>3</w:t>
      </w:r>
      <w:r w:rsidR="0014366C" w:rsidRPr="0020018C">
        <w:rPr>
          <w:rFonts w:eastAsiaTheme="majorEastAsia" w:cstheme="majorBidi"/>
          <w:b/>
          <w:color w:val="auto"/>
          <w:sz w:val="22"/>
          <w:szCs w:val="22"/>
        </w:rPr>
        <w:t>.</w:t>
      </w:r>
      <w:r w:rsidRPr="0020018C">
        <w:rPr>
          <w:rFonts w:eastAsiaTheme="majorEastAsia" w:cstheme="majorBidi"/>
          <w:b/>
          <w:color w:val="auto"/>
          <w:sz w:val="22"/>
          <w:szCs w:val="22"/>
        </w:rPr>
        <w:t>4</w:t>
      </w:r>
      <w:proofErr w:type="gramStart"/>
      <w:r w:rsidR="0014366C" w:rsidRPr="0020018C">
        <w:rPr>
          <w:rFonts w:eastAsiaTheme="majorEastAsia" w:cstheme="majorBidi"/>
          <w:b/>
          <w:color w:val="auto"/>
          <w:sz w:val="22"/>
          <w:szCs w:val="22"/>
        </w:rPr>
        <w:t>.</w:t>
      </w:r>
      <w:r w:rsidRPr="0020018C">
        <w:rPr>
          <w:rFonts w:eastAsiaTheme="majorEastAsia" w:cstheme="majorBidi"/>
          <w:b/>
          <w:color w:val="auto"/>
          <w:sz w:val="22"/>
          <w:szCs w:val="22"/>
        </w:rPr>
        <w:t xml:space="preserve">  </w:t>
      </w:r>
      <w:r w:rsidR="0014366C" w:rsidRPr="0020018C">
        <w:rPr>
          <w:rFonts w:eastAsiaTheme="majorEastAsia" w:cstheme="majorBidi"/>
          <w:b/>
          <w:color w:val="auto"/>
          <w:sz w:val="22"/>
          <w:szCs w:val="22"/>
        </w:rPr>
        <w:t>Are</w:t>
      </w:r>
      <w:proofErr w:type="gramEnd"/>
      <w:r w:rsidR="0014366C" w:rsidRPr="0020018C">
        <w:rPr>
          <w:rFonts w:eastAsiaTheme="majorEastAsia" w:cstheme="majorBidi"/>
          <w:b/>
          <w:color w:val="auto"/>
          <w:sz w:val="22"/>
          <w:szCs w:val="22"/>
        </w:rPr>
        <w:t xml:space="preserve"> the any alternative contracting </w:t>
      </w:r>
      <w:r w:rsidR="00852971" w:rsidRPr="0020018C">
        <w:rPr>
          <w:rFonts w:eastAsiaTheme="majorEastAsia" w:cstheme="majorBidi"/>
          <w:b/>
          <w:color w:val="auto"/>
          <w:sz w:val="22"/>
          <w:szCs w:val="22"/>
        </w:rPr>
        <w:t>approaches for</w:t>
      </w:r>
      <w:r w:rsidR="0014366C" w:rsidRPr="0020018C">
        <w:rPr>
          <w:rFonts w:eastAsiaTheme="majorEastAsia" w:cstheme="majorBidi"/>
          <w:b/>
          <w:color w:val="auto"/>
          <w:sz w:val="22"/>
          <w:szCs w:val="22"/>
        </w:rPr>
        <w:t xml:space="preserve"> </w:t>
      </w:r>
      <w:r w:rsidRPr="0020018C">
        <w:rPr>
          <w:rFonts w:eastAsiaTheme="majorEastAsia" w:cstheme="majorBidi"/>
          <w:b/>
          <w:color w:val="auto"/>
          <w:sz w:val="22"/>
          <w:szCs w:val="22"/>
        </w:rPr>
        <w:t xml:space="preserve">maintenance and </w:t>
      </w:r>
      <w:r w:rsidR="00852971" w:rsidRPr="0020018C">
        <w:rPr>
          <w:rFonts w:eastAsiaTheme="majorEastAsia" w:cstheme="majorBidi"/>
          <w:b/>
          <w:color w:val="auto"/>
          <w:sz w:val="22"/>
          <w:szCs w:val="22"/>
        </w:rPr>
        <w:t>works</w:t>
      </w:r>
      <w:r w:rsidR="0014366C" w:rsidRPr="0020018C">
        <w:rPr>
          <w:rFonts w:eastAsiaTheme="majorEastAsia" w:cstheme="majorBidi"/>
          <w:b/>
          <w:color w:val="auto"/>
          <w:sz w:val="22"/>
          <w:szCs w:val="22"/>
        </w:rPr>
        <w:t xml:space="preserve"> that your </w:t>
      </w:r>
      <w:r w:rsidR="0020018C" w:rsidRPr="0020018C">
        <w:rPr>
          <w:rFonts w:eastAsiaTheme="majorEastAsia" w:cstheme="majorBidi"/>
          <w:b/>
          <w:color w:val="auto"/>
          <w:sz w:val="22"/>
          <w:szCs w:val="22"/>
        </w:rPr>
        <w:t>company</w:t>
      </w:r>
      <w:r w:rsidR="0014366C" w:rsidRPr="0020018C">
        <w:rPr>
          <w:rFonts w:eastAsiaTheme="majorEastAsia" w:cstheme="majorBidi"/>
          <w:b/>
          <w:color w:val="auto"/>
          <w:sz w:val="22"/>
          <w:szCs w:val="22"/>
        </w:rPr>
        <w:t xml:space="preserve"> would recommend for the </w:t>
      </w:r>
      <w:r w:rsidR="00852971" w:rsidRPr="0020018C">
        <w:rPr>
          <w:rFonts w:eastAsiaTheme="majorEastAsia" w:cstheme="majorBidi"/>
          <w:b/>
          <w:color w:val="auto"/>
          <w:sz w:val="22"/>
          <w:szCs w:val="22"/>
        </w:rPr>
        <w:t>D</w:t>
      </w:r>
      <w:r w:rsidR="001A331F">
        <w:rPr>
          <w:rFonts w:eastAsiaTheme="majorEastAsia" w:cstheme="majorBidi"/>
          <w:b/>
          <w:color w:val="auto"/>
          <w:sz w:val="22"/>
          <w:szCs w:val="22"/>
        </w:rPr>
        <w:t>f</w:t>
      </w:r>
      <w:r w:rsidR="00852971" w:rsidRPr="0020018C">
        <w:rPr>
          <w:rFonts w:eastAsiaTheme="majorEastAsia" w:cstheme="majorBidi"/>
          <w:b/>
          <w:color w:val="auto"/>
          <w:sz w:val="22"/>
          <w:szCs w:val="22"/>
        </w:rPr>
        <w:t>I Road</w:t>
      </w:r>
      <w:r w:rsidR="0014366C" w:rsidRPr="0020018C">
        <w:rPr>
          <w:rFonts w:eastAsiaTheme="majorEastAsia" w:cstheme="majorBidi"/>
          <w:b/>
          <w:color w:val="auto"/>
          <w:sz w:val="22"/>
          <w:szCs w:val="22"/>
        </w:rPr>
        <w:t>s</w:t>
      </w:r>
      <w:r w:rsidR="00852971" w:rsidRPr="0020018C">
        <w:rPr>
          <w:rFonts w:eastAsiaTheme="majorEastAsia" w:cstheme="majorBidi"/>
          <w:b/>
          <w:color w:val="auto"/>
          <w:sz w:val="22"/>
          <w:szCs w:val="22"/>
        </w:rPr>
        <w:t>’</w:t>
      </w:r>
      <w:r w:rsidR="0014366C" w:rsidRPr="0020018C">
        <w:rPr>
          <w:rFonts w:eastAsiaTheme="majorEastAsia" w:cstheme="majorBidi"/>
          <w:b/>
          <w:color w:val="auto"/>
          <w:sz w:val="22"/>
          <w:szCs w:val="22"/>
        </w:rPr>
        <w:t xml:space="preserve"> consideration?</w:t>
      </w:r>
    </w:p>
    <w:p w:rsidR="0025344B" w:rsidRDefault="0014366C" w:rsidP="00127FC1">
      <w:pPr>
        <w:ind w:left="1134"/>
        <w:jc w:val="both"/>
        <w:rPr>
          <w:rFonts w:eastAsiaTheme="majorEastAsia" w:cstheme="majorBidi"/>
          <w:bCs/>
          <w:i/>
          <w:iCs/>
          <w:color w:val="auto"/>
          <w:sz w:val="22"/>
          <w:szCs w:val="22"/>
        </w:rPr>
      </w:pPr>
      <w:r w:rsidRPr="0020018C">
        <w:rPr>
          <w:rFonts w:eastAsiaTheme="majorEastAsia" w:cstheme="majorBidi"/>
          <w:bCs/>
          <w:i/>
          <w:iCs/>
          <w:color w:val="auto"/>
          <w:sz w:val="22"/>
          <w:szCs w:val="22"/>
        </w:rPr>
        <w:t>Please set out the details and your rationale.</w:t>
      </w:r>
    </w:p>
    <w:p w:rsidR="008F17F4" w:rsidRPr="00742182" w:rsidRDefault="008F17F4" w:rsidP="008F17F4">
      <w:pPr>
        <w:ind w:left="1134"/>
        <w:jc w:val="both"/>
        <w:rPr>
          <w:rFonts w:eastAsiaTheme="majorEastAsia" w:cstheme="majorBidi"/>
          <w:b/>
          <w:bCs/>
          <w:i/>
          <w:iCs/>
          <w:color w:val="auto"/>
          <w:sz w:val="22"/>
          <w:szCs w:val="22"/>
        </w:rPr>
      </w:pPr>
      <w:r w:rsidRPr="008F17F4">
        <w:rPr>
          <w:rFonts w:eastAsiaTheme="majorEastAsia" w:cstheme="majorBidi"/>
          <w:b/>
          <w:bCs/>
          <w:i/>
          <w:iCs/>
          <w:color w:val="auto"/>
          <w:sz w:val="22"/>
          <w:szCs w:val="22"/>
        </w:rPr>
        <w:t xml:space="preserve">Q3.5. Does </w:t>
      </w:r>
      <w:r>
        <w:rPr>
          <w:rFonts w:eastAsiaTheme="majorEastAsia" w:cstheme="majorBidi"/>
          <w:b/>
          <w:bCs/>
          <w:i/>
          <w:iCs/>
          <w:color w:val="auto"/>
          <w:sz w:val="22"/>
          <w:szCs w:val="22"/>
        </w:rPr>
        <w:t xml:space="preserve">your company consider the 4 year duration of the Frameworks or </w:t>
      </w:r>
      <w:r w:rsidR="004C65B6">
        <w:rPr>
          <w:rFonts w:eastAsiaTheme="majorEastAsia" w:cstheme="majorBidi"/>
          <w:b/>
          <w:bCs/>
          <w:i/>
          <w:iCs/>
          <w:color w:val="auto"/>
          <w:sz w:val="22"/>
          <w:szCs w:val="22"/>
        </w:rPr>
        <w:t xml:space="preserve">Term Maintenance </w:t>
      </w:r>
      <w:r>
        <w:rPr>
          <w:rFonts w:eastAsiaTheme="majorEastAsia" w:cstheme="majorBidi"/>
          <w:b/>
          <w:bCs/>
          <w:i/>
          <w:iCs/>
          <w:color w:val="auto"/>
          <w:sz w:val="22"/>
          <w:szCs w:val="22"/>
        </w:rPr>
        <w:t>Contracts to be appropriate</w:t>
      </w:r>
      <w:r w:rsidRPr="00742182">
        <w:rPr>
          <w:rFonts w:eastAsiaTheme="majorEastAsia" w:cstheme="majorBidi"/>
          <w:b/>
          <w:bCs/>
          <w:i/>
          <w:iCs/>
          <w:color w:val="auto"/>
          <w:sz w:val="22"/>
          <w:szCs w:val="22"/>
        </w:rPr>
        <w:t>?</w:t>
      </w:r>
    </w:p>
    <w:p w:rsidR="008F17F4" w:rsidRDefault="008F17F4" w:rsidP="008F17F4">
      <w:pPr>
        <w:ind w:left="1134"/>
        <w:jc w:val="both"/>
        <w:rPr>
          <w:rFonts w:eastAsiaTheme="majorEastAsia" w:cstheme="majorBidi"/>
          <w:bCs/>
          <w:i/>
          <w:iCs/>
          <w:color w:val="auto"/>
          <w:sz w:val="22"/>
          <w:szCs w:val="22"/>
        </w:rPr>
      </w:pPr>
      <w:r w:rsidRPr="008F17F4">
        <w:rPr>
          <w:rFonts w:eastAsiaTheme="majorEastAsia" w:cstheme="majorBidi"/>
          <w:bCs/>
          <w:i/>
          <w:iCs/>
          <w:color w:val="auto"/>
          <w:sz w:val="22"/>
          <w:szCs w:val="22"/>
        </w:rPr>
        <w:t>Please set out the details and your rationale.</w:t>
      </w:r>
    </w:p>
    <w:p w:rsidR="008F17F4" w:rsidRPr="00127FC1" w:rsidRDefault="008F17F4" w:rsidP="00127FC1">
      <w:pPr>
        <w:ind w:left="1134"/>
        <w:jc w:val="both"/>
        <w:rPr>
          <w:rFonts w:eastAsiaTheme="majorEastAsia" w:cstheme="majorBidi"/>
          <w:bCs/>
          <w:i/>
          <w:iCs/>
          <w:color w:val="auto"/>
          <w:sz w:val="22"/>
          <w:szCs w:val="22"/>
        </w:rPr>
      </w:pPr>
    </w:p>
    <w:p w:rsidR="0014366C" w:rsidRPr="00A72A29" w:rsidRDefault="00A72A29" w:rsidP="00BB50F9">
      <w:pPr>
        <w:pStyle w:val="HS2ReportLevel2"/>
        <w:ind w:left="852" w:firstLine="282"/>
        <w:jc w:val="both"/>
      </w:pPr>
      <w:bookmarkStart w:id="80" w:name="_Toc115355097"/>
      <w:r>
        <w:t>Questionnaire Part</w:t>
      </w:r>
      <w:r w:rsidR="0014366C" w:rsidRPr="00A72A29">
        <w:t xml:space="preserve"> 4 – Schedule, </w:t>
      </w:r>
      <w:r w:rsidR="00712D94">
        <w:t>O</w:t>
      </w:r>
      <w:r w:rsidR="0014366C" w:rsidRPr="00A72A29">
        <w:t>pportunities</w:t>
      </w:r>
      <w:r w:rsidR="00712D94">
        <w:t>,</w:t>
      </w:r>
      <w:r w:rsidR="0014366C" w:rsidRPr="00A72A29">
        <w:t xml:space="preserve"> and </w:t>
      </w:r>
      <w:r w:rsidR="00712D94">
        <w:t>R</w:t>
      </w:r>
      <w:r w:rsidR="0014366C" w:rsidRPr="00A72A29">
        <w:t>isk</w:t>
      </w:r>
      <w:bookmarkEnd w:id="80"/>
    </w:p>
    <w:p w:rsidR="0014366C" w:rsidRPr="00381618" w:rsidRDefault="00C72296" w:rsidP="00A72A29">
      <w:pPr>
        <w:ind w:left="1134"/>
        <w:jc w:val="both"/>
        <w:rPr>
          <w:rFonts w:eastAsiaTheme="majorEastAsia" w:cstheme="majorBidi"/>
          <w:b/>
          <w:color w:val="auto"/>
          <w:sz w:val="22"/>
          <w:szCs w:val="22"/>
        </w:rPr>
      </w:pPr>
      <w:r w:rsidRPr="00381618">
        <w:rPr>
          <w:rFonts w:eastAsiaTheme="majorEastAsia" w:cstheme="majorBidi"/>
          <w:b/>
          <w:color w:val="auto"/>
          <w:sz w:val="22"/>
          <w:szCs w:val="22"/>
        </w:rPr>
        <w:t>Q</w:t>
      </w:r>
      <w:r w:rsidR="0014366C" w:rsidRPr="00381618">
        <w:rPr>
          <w:rFonts w:eastAsiaTheme="majorEastAsia" w:cstheme="majorBidi"/>
          <w:b/>
          <w:color w:val="auto"/>
          <w:sz w:val="22"/>
          <w:szCs w:val="22"/>
        </w:rPr>
        <w:t>4.1</w:t>
      </w:r>
      <w:proofErr w:type="gramStart"/>
      <w:r w:rsidR="0014366C" w:rsidRPr="00381618">
        <w:rPr>
          <w:rFonts w:eastAsiaTheme="majorEastAsia" w:cstheme="majorBidi"/>
          <w:b/>
          <w:color w:val="auto"/>
          <w:sz w:val="22"/>
          <w:szCs w:val="22"/>
        </w:rPr>
        <w:t>.</w:t>
      </w:r>
      <w:r w:rsidRPr="00381618">
        <w:rPr>
          <w:rFonts w:eastAsiaTheme="majorEastAsia" w:cstheme="majorBidi"/>
          <w:b/>
          <w:color w:val="auto"/>
          <w:sz w:val="22"/>
          <w:szCs w:val="22"/>
        </w:rPr>
        <w:t xml:space="preserve">  </w:t>
      </w:r>
      <w:r w:rsidR="0014366C" w:rsidRPr="00381618">
        <w:rPr>
          <w:rFonts w:eastAsiaTheme="majorEastAsia" w:cstheme="majorBidi"/>
          <w:b/>
          <w:color w:val="auto"/>
          <w:sz w:val="22"/>
          <w:szCs w:val="22"/>
        </w:rPr>
        <w:t>What</w:t>
      </w:r>
      <w:proofErr w:type="gramEnd"/>
      <w:r w:rsidR="0014366C" w:rsidRPr="00381618">
        <w:rPr>
          <w:rFonts w:eastAsiaTheme="majorEastAsia" w:cstheme="majorBidi"/>
          <w:b/>
          <w:color w:val="auto"/>
          <w:sz w:val="22"/>
          <w:szCs w:val="22"/>
        </w:rPr>
        <w:t xml:space="preserve"> is your </w:t>
      </w:r>
      <w:r w:rsidRPr="00381618">
        <w:rPr>
          <w:rFonts w:eastAsiaTheme="majorEastAsia" w:cstheme="majorBidi"/>
          <w:b/>
          <w:color w:val="auto"/>
          <w:sz w:val="22"/>
          <w:szCs w:val="22"/>
        </w:rPr>
        <w:t>company</w:t>
      </w:r>
      <w:r w:rsidR="0014366C" w:rsidRPr="00381618">
        <w:rPr>
          <w:rFonts w:eastAsiaTheme="majorEastAsia" w:cstheme="majorBidi"/>
          <w:b/>
          <w:color w:val="auto"/>
          <w:sz w:val="22"/>
          <w:szCs w:val="22"/>
        </w:rPr>
        <w:t xml:space="preserve">’s view on the high-level </w:t>
      </w:r>
      <w:r w:rsidRPr="00381618">
        <w:rPr>
          <w:rFonts w:eastAsiaTheme="majorEastAsia" w:cstheme="majorBidi"/>
          <w:b/>
          <w:color w:val="auto"/>
          <w:sz w:val="22"/>
          <w:szCs w:val="22"/>
        </w:rPr>
        <w:t xml:space="preserve">procurement </w:t>
      </w:r>
      <w:r w:rsidR="0014366C" w:rsidRPr="00381618">
        <w:rPr>
          <w:rFonts w:eastAsiaTheme="majorEastAsia" w:cstheme="majorBidi"/>
          <w:b/>
          <w:color w:val="auto"/>
          <w:sz w:val="22"/>
          <w:szCs w:val="22"/>
        </w:rPr>
        <w:t>schedule?</w:t>
      </w:r>
    </w:p>
    <w:p w:rsidR="0014366C" w:rsidRPr="00381618" w:rsidRDefault="00C72296" w:rsidP="00A72A29">
      <w:pPr>
        <w:ind w:left="1134"/>
        <w:jc w:val="both"/>
        <w:rPr>
          <w:rFonts w:eastAsiaTheme="majorEastAsia" w:cstheme="majorBidi"/>
          <w:b/>
          <w:color w:val="auto"/>
          <w:sz w:val="22"/>
          <w:szCs w:val="22"/>
        </w:rPr>
      </w:pPr>
      <w:r w:rsidRPr="00381618">
        <w:rPr>
          <w:rFonts w:eastAsiaTheme="majorEastAsia" w:cstheme="majorBidi"/>
          <w:b/>
          <w:color w:val="auto"/>
          <w:sz w:val="22"/>
          <w:szCs w:val="22"/>
        </w:rPr>
        <w:t>Q</w:t>
      </w:r>
      <w:r w:rsidR="0014366C" w:rsidRPr="00381618">
        <w:rPr>
          <w:rFonts w:eastAsiaTheme="majorEastAsia" w:cstheme="majorBidi"/>
          <w:b/>
          <w:color w:val="auto"/>
          <w:sz w:val="22"/>
          <w:szCs w:val="22"/>
        </w:rPr>
        <w:t>4.</w:t>
      </w:r>
      <w:r w:rsidR="00A87393" w:rsidRPr="00381618">
        <w:rPr>
          <w:rFonts w:eastAsiaTheme="majorEastAsia" w:cstheme="majorBidi"/>
          <w:b/>
          <w:color w:val="auto"/>
          <w:sz w:val="22"/>
          <w:szCs w:val="22"/>
        </w:rPr>
        <w:t>2</w:t>
      </w:r>
      <w:proofErr w:type="gramStart"/>
      <w:r w:rsidR="0014366C" w:rsidRPr="00381618">
        <w:rPr>
          <w:rFonts w:eastAsiaTheme="majorEastAsia" w:cstheme="majorBidi"/>
          <w:b/>
          <w:color w:val="auto"/>
          <w:sz w:val="22"/>
          <w:szCs w:val="22"/>
        </w:rPr>
        <w:t>.</w:t>
      </w:r>
      <w:r w:rsidR="00A87393" w:rsidRPr="00381618">
        <w:rPr>
          <w:rFonts w:eastAsiaTheme="majorEastAsia" w:cstheme="majorBidi"/>
          <w:b/>
          <w:color w:val="auto"/>
          <w:sz w:val="22"/>
          <w:szCs w:val="22"/>
        </w:rPr>
        <w:t xml:space="preserve">  </w:t>
      </w:r>
      <w:r w:rsidR="0014366C" w:rsidRPr="00381618">
        <w:rPr>
          <w:rFonts w:eastAsiaTheme="majorEastAsia" w:cstheme="majorBidi"/>
          <w:b/>
          <w:color w:val="auto"/>
          <w:sz w:val="22"/>
          <w:szCs w:val="22"/>
        </w:rPr>
        <w:t>In</w:t>
      </w:r>
      <w:proofErr w:type="gramEnd"/>
      <w:r w:rsidR="0014366C" w:rsidRPr="00381618">
        <w:rPr>
          <w:rFonts w:eastAsiaTheme="majorEastAsia" w:cstheme="majorBidi"/>
          <w:b/>
          <w:color w:val="auto"/>
          <w:sz w:val="22"/>
          <w:szCs w:val="22"/>
        </w:rPr>
        <w:t xml:space="preserve"> your </w:t>
      </w:r>
      <w:r w:rsidR="00C56B1D" w:rsidRPr="00381618">
        <w:rPr>
          <w:rFonts w:eastAsiaTheme="majorEastAsia" w:cstheme="majorBidi"/>
          <w:b/>
          <w:color w:val="auto"/>
          <w:sz w:val="22"/>
          <w:szCs w:val="22"/>
        </w:rPr>
        <w:t xml:space="preserve">company’s </w:t>
      </w:r>
      <w:r w:rsidR="0014366C" w:rsidRPr="00381618">
        <w:rPr>
          <w:rFonts w:eastAsiaTheme="majorEastAsia" w:cstheme="majorBidi"/>
          <w:b/>
          <w:color w:val="auto"/>
          <w:sz w:val="22"/>
          <w:szCs w:val="22"/>
        </w:rPr>
        <w:t xml:space="preserve">view, what are the key risks associated with the successful procurement and operation of </w:t>
      </w:r>
      <w:r w:rsidR="00381618" w:rsidRPr="00381618">
        <w:rPr>
          <w:rFonts w:eastAsiaTheme="majorEastAsia" w:cstheme="majorBidi"/>
          <w:b/>
          <w:color w:val="auto"/>
          <w:sz w:val="22"/>
          <w:szCs w:val="22"/>
        </w:rPr>
        <w:t>maintenance and works</w:t>
      </w:r>
      <w:r w:rsidR="0014366C" w:rsidRPr="00381618">
        <w:rPr>
          <w:rFonts w:eastAsiaTheme="majorEastAsia" w:cstheme="majorBidi"/>
          <w:b/>
          <w:color w:val="auto"/>
          <w:sz w:val="22"/>
          <w:szCs w:val="22"/>
        </w:rPr>
        <w:t xml:space="preserve"> contract</w:t>
      </w:r>
      <w:r w:rsidR="00381618" w:rsidRPr="00381618">
        <w:rPr>
          <w:rFonts w:eastAsiaTheme="majorEastAsia" w:cstheme="majorBidi"/>
          <w:b/>
          <w:color w:val="auto"/>
          <w:sz w:val="22"/>
          <w:szCs w:val="22"/>
        </w:rPr>
        <w:t>s</w:t>
      </w:r>
      <w:r w:rsidR="0014366C" w:rsidRPr="00381618">
        <w:rPr>
          <w:rFonts w:eastAsiaTheme="majorEastAsia" w:cstheme="majorBidi"/>
          <w:b/>
          <w:color w:val="auto"/>
          <w:sz w:val="22"/>
          <w:szCs w:val="22"/>
        </w:rPr>
        <w:t>?</w:t>
      </w:r>
    </w:p>
    <w:p w:rsidR="0014366C" w:rsidRPr="00A87393" w:rsidRDefault="0014366C" w:rsidP="00A72A29">
      <w:pPr>
        <w:ind w:left="1134"/>
        <w:jc w:val="both"/>
        <w:rPr>
          <w:rFonts w:eastAsiaTheme="majorEastAsia" w:cstheme="majorBidi"/>
          <w:bCs/>
          <w:i/>
          <w:iCs/>
          <w:color w:val="auto"/>
          <w:sz w:val="22"/>
          <w:szCs w:val="22"/>
        </w:rPr>
      </w:pPr>
      <w:r w:rsidRPr="00A87393">
        <w:rPr>
          <w:rFonts w:eastAsiaTheme="majorEastAsia" w:cstheme="majorBidi"/>
          <w:bCs/>
          <w:i/>
          <w:iCs/>
          <w:color w:val="auto"/>
          <w:sz w:val="22"/>
          <w:szCs w:val="22"/>
        </w:rPr>
        <w:t>Please set out any further risks not covered by earlier responses.</w:t>
      </w:r>
    </w:p>
    <w:p w:rsidR="0014366C" w:rsidRPr="00381618" w:rsidRDefault="00A87393" w:rsidP="00A72A29">
      <w:pPr>
        <w:ind w:left="1134"/>
        <w:jc w:val="both"/>
        <w:rPr>
          <w:rFonts w:eastAsiaTheme="majorEastAsia" w:cstheme="majorBidi"/>
          <w:b/>
          <w:color w:val="auto"/>
          <w:sz w:val="22"/>
          <w:szCs w:val="22"/>
        </w:rPr>
      </w:pPr>
      <w:r w:rsidRPr="00381618">
        <w:rPr>
          <w:rFonts w:eastAsiaTheme="majorEastAsia" w:cstheme="majorBidi"/>
          <w:b/>
          <w:color w:val="auto"/>
          <w:sz w:val="22"/>
          <w:szCs w:val="22"/>
        </w:rPr>
        <w:t>Q</w:t>
      </w:r>
      <w:r w:rsidR="0014366C" w:rsidRPr="00381618">
        <w:rPr>
          <w:rFonts w:eastAsiaTheme="majorEastAsia" w:cstheme="majorBidi"/>
          <w:b/>
          <w:color w:val="auto"/>
          <w:sz w:val="22"/>
          <w:szCs w:val="22"/>
        </w:rPr>
        <w:t>4.</w:t>
      </w:r>
      <w:r w:rsidRPr="00381618">
        <w:rPr>
          <w:rFonts w:eastAsiaTheme="majorEastAsia" w:cstheme="majorBidi"/>
          <w:b/>
          <w:color w:val="auto"/>
          <w:sz w:val="22"/>
          <w:szCs w:val="22"/>
        </w:rPr>
        <w:t>3</w:t>
      </w:r>
      <w:proofErr w:type="gramStart"/>
      <w:r w:rsidR="0014366C" w:rsidRPr="00381618">
        <w:rPr>
          <w:rFonts w:eastAsiaTheme="majorEastAsia" w:cstheme="majorBidi"/>
          <w:b/>
          <w:color w:val="auto"/>
          <w:sz w:val="22"/>
          <w:szCs w:val="22"/>
        </w:rPr>
        <w:t>.</w:t>
      </w:r>
      <w:r w:rsidRPr="00381618">
        <w:rPr>
          <w:rFonts w:eastAsiaTheme="majorEastAsia" w:cstheme="majorBidi"/>
          <w:b/>
          <w:color w:val="auto"/>
          <w:sz w:val="22"/>
          <w:szCs w:val="22"/>
        </w:rPr>
        <w:t xml:space="preserve">  </w:t>
      </w:r>
      <w:r w:rsidR="0014366C" w:rsidRPr="00381618">
        <w:rPr>
          <w:rFonts w:eastAsiaTheme="majorEastAsia" w:cstheme="majorBidi"/>
          <w:b/>
          <w:color w:val="auto"/>
          <w:sz w:val="22"/>
          <w:szCs w:val="22"/>
        </w:rPr>
        <w:t>In</w:t>
      </w:r>
      <w:proofErr w:type="gramEnd"/>
      <w:r w:rsidR="0014366C" w:rsidRPr="00381618">
        <w:rPr>
          <w:rFonts w:eastAsiaTheme="majorEastAsia" w:cstheme="majorBidi"/>
          <w:b/>
          <w:color w:val="auto"/>
          <w:sz w:val="22"/>
          <w:szCs w:val="22"/>
        </w:rPr>
        <w:t xml:space="preserve"> your </w:t>
      </w:r>
      <w:r w:rsidR="00C56B1D" w:rsidRPr="00381618">
        <w:rPr>
          <w:rFonts w:eastAsiaTheme="majorEastAsia" w:cstheme="majorBidi"/>
          <w:b/>
          <w:color w:val="auto"/>
          <w:sz w:val="22"/>
          <w:szCs w:val="22"/>
        </w:rPr>
        <w:t xml:space="preserve">company’s </w:t>
      </w:r>
      <w:r w:rsidR="0014366C" w:rsidRPr="00381618">
        <w:rPr>
          <w:rFonts w:eastAsiaTheme="majorEastAsia" w:cstheme="majorBidi"/>
          <w:b/>
          <w:color w:val="auto"/>
          <w:sz w:val="22"/>
          <w:szCs w:val="22"/>
        </w:rPr>
        <w:t>view, what are the key opportunities that the D</w:t>
      </w:r>
      <w:r w:rsidR="001A331F">
        <w:rPr>
          <w:rFonts w:eastAsiaTheme="majorEastAsia" w:cstheme="majorBidi"/>
          <w:b/>
          <w:color w:val="auto"/>
          <w:sz w:val="22"/>
          <w:szCs w:val="22"/>
        </w:rPr>
        <w:t>f</w:t>
      </w:r>
      <w:r w:rsidR="00381618" w:rsidRPr="00381618">
        <w:rPr>
          <w:rFonts w:eastAsiaTheme="majorEastAsia" w:cstheme="majorBidi"/>
          <w:b/>
          <w:color w:val="auto"/>
          <w:sz w:val="22"/>
          <w:szCs w:val="22"/>
        </w:rPr>
        <w:t>I Roads</w:t>
      </w:r>
      <w:r w:rsidR="0014366C" w:rsidRPr="00381618">
        <w:rPr>
          <w:rFonts w:eastAsiaTheme="majorEastAsia" w:cstheme="majorBidi"/>
          <w:b/>
          <w:color w:val="auto"/>
          <w:sz w:val="22"/>
          <w:szCs w:val="22"/>
        </w:rPr>
        <w:t xml:space="preserve"> should consider when finalising procurement strategy?</w:t>
      </w:r>
    </w:p>
    <w:p w:rsidR="0014366C" w:rsidRPr="00A87393" w:rsidRDefault="0014366C" w:rsidP="00A72A29">
      <w:pPr>
        <w:ind w:left="1134"/>
        <w:jc w:val="both"/>
        <w:rPr>
          <w:rFonts w:eastAsiaTheme="majorEastAsia" w:cstheme="majorBidi"/>
          <w:bCs/>
          <w:i/>
          <w:iCs/>
          <w:color w:val="auto"/>
          <w:sz w:val="22"/>
          <w:szCs w:val="22"/>
        </w:rPr>
      </w:pPr>
      <w:r w:rsidRPr="00A87393">
        <w:rPr>
          <w:rFonts w:eastAsiaTheme="majorEastAsia" w:cstheme="majorBidi"/>
          <w:bCs/>
          <w:i/>
          <w:iCs/>
          <w:color w:val="auto"/>
          <w:sz w:val="22"/>
          <w:szCs w:val="22"/>
        </w:rPr>
        <w:t>Please set out any further opportunities not covered by earlier responses. </w:t>
      </w:r>
    </w:p>
    <w:p w:rsidR="00365E0C" w:rsidRPr="00DF3EF6" w:rsidRDefault="0014366C" w:rsidP="00DF3EF6">
      <w:pPr>
        <w:jc w:val="both"/>
        <w:rPr>
          <w:rFonts w:eastAsiaTheme="majorEastAsia" w:cstheme="majorBidi"/>
          <w:bCs/>
          <w:color w:val="auto"/>
          <w:sz w:val="22"/>
          <w:szCs w:val="22"/>
        </w:rPr>
      </w:pPr>
      <w:r w:rsidRPr="0014366C">
        <w:rPr>
          <w:rFonts w:eastAsiaTheme="majorEastAsia" w:cstheme="majorBidi"/>
          <w:bCs/>
          <w:color w:val="auto"/>
          <w:sz w:val="22"/>
          <w:szCs w:val="22"/>
        </w:rPr>
        <w:t> </w:t>
      </w:r>
    </w:p>
    <w:sectPr w:rsidR="00365E0C" w:rsidRPr="00DF3EF6" w:rsidSect="00015F78">
      <w:headerReference w:type="even" r:id="rId13"/>
      <w:headerReference w:type="default" r:id="rId14"/>
      <w:footerReference w:type="even" r:id="rId15"/>
      <w:footerReference w:type="default" r:id="rId16"/>
      <w:headerReference w:type="first" r:id="rId17"/>
      <w:pgSz w:w="11905" w:h="16837" w:code="9"/>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84FA" w16cex:dateUtc="2022-09-2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2E585B" w16cid:durableId="26DE8435"/>
  <w16cid:commentId w16cid:paraId="65FE2753" w16cid:durableId="26DE84FA"/>
  <w16cid:commentId w16cid:paraId="3F2CFAA6" w16cid:durableId="26DE84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54B" w:rsidRDefault="004B154B" w:rsidP="00A7037D">
      <w:r>
        <w:separator/>
      </w:r>
    </w:p>
  </w:endnote>
  <w:endnote w:type="continuationSeparator" w:id="0">
    <w:p w:rsidR="004B154B" w:rsidRDefault="004B154B" w:rsidP="00A7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25"/>
    </w:tblGrid>
    <w:tr w:rsidR="00F357E9" w:rsidTr="00B138FB">
      <w:tc>
        <w:tcPr>
          <w:tcW w:w="10267" w:type="dxa"/>
        </w:tcPr>
        <w:p w:rsidR="00F357E9" w:rsidRDefault="00F357E9" w:rsidP="00F8288C">
          <w:pPr>
            <w:pStyle w:val="Footer"/>
          </w:pPr>
          <w:r w:rsidRPr="008301D5">
            <w:fldChar w:fldCharType="begin"/>
          </w:r>
          <w:r w:rsidRPr="008301D5">
            <w:instrText xml:space="preserve"> PAGE   \* MERGEFORMAT </w:instrText>
          </w:r>
          <w:r w:rsidRPr="008301D5">
            <w:fldChar w:fldCharType="separate"/>
          </w:r>
          <w:r>
            <w:rPr>
              <w:noProof/>
            </w:rPr>
            <w:t>2</w:t>
          </w:r>
          <w:r w:rsidRPr="008301D5">
            <w:fldChar w:fldCharType="end"/>
          </w:r>
        </w:p>
      </w:tc>
    </w:tr>
  </w:tbl>
  <w:p w:rsidR="00F357E9" w:rsidRPr="00F8288C" w:rsidRDefault="00F357E9" w:rsidP="00F8288C">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962594"/>
      <w:docPartObj>
        <w:docPartGallery w:val="Page Numbers (Bottom of Page)"/>
        <w:docPartUnique/>
      </w:docPartObj>
    </w:sdtPr>
    <w:sdtEndPr>
      <w:rPr>
        <w:noProof/>
      </w:rPr>
    </w:sdtEndPr>
    <w:sdtContent>
      <w:p w:rsidR="00F357E9" w:rsidRDefault="00F357E9">
        <w:pPr>
          <w:pStyle w:val="Footer"/>
          <w:jc w:val="center"/>
        </w:pPr>
        <w:r>
          <w:fldChar w:fldCharType="begin"/>
        </w:r>
        <w:r>
          <w:instrText xml:space="preserve"> PAGE   \* MERGEFORMAT </w:instrText>
        </w:r>
        <w:r>
          <w:fldChar w:fldCharType="separate"/>
        </w:r>
        <w:r w:rsidR="005F26CA">
          <w:rPr>
            <w:noProof/>
          </w:rPr>
          <w:t>6</w:t>
        </w:r>
        <w:r>
          <w:rPr>
            <w:noProof/>
          </w:rPr>
          <w:fldChar w:fldCharType="end"/>
        </w:r>
      </w:p>
    </w:sdtContent>
  </w:sdt>
  <w:p w:rsidR="00F357E9" w:rsidRDefault="00F35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54B" w:rsidRPr="00712102" w:rsidRDefault="004B154B" w:rsidP="00712102">
      <w:pPr>
        <w:pStyle w:val="Footer"/>
        <w:pBdr>
          <w:bottom w:val="single" w:sz="4" w:space="1" w:color="005596"/>
        </w:pBdr>
      </w:pPr>
    </w:p>
  </w:footnote>
  <w:footnote w:type="continuationSeparator" w:id="0">
    <w:p w:rsidR="004B154B" w:rsidRDefault="004B154B" w:rsidP="00A70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CellMar>
        <w:left w:w="0" w:type="dxa"/>
        <w:right w:w="0" w:type="dxa"/>
      </w:tblCellMar>
      <w:tblLook w:val="04A0" w:firstRow="1" w:lastRow="0" w:firstColumn="1" w:lastColumn="0" w:noHBand="0" w:noVBand="1"/>
    </w:tblPr>
    <w:tblGrid>
      <w:gridCol w:w="9025"/>
    </w:tblGrid>
    <w:tr w:rsidR="00F357E9" w:rsidTr="00B138FB">
      <w:tc>
        <w:tcPr>
          <w:tcW w:w="10267" w:type="dxa"/>
          <w:tcBorders>
            <w:top w:val="nil"/>
            <w:left w:val="nil"/>
            <w:bottom w:val="nil"/>
            <w:right w:val="nil"/>
          </w:tcBorders>
        </w:tcPr>
        <w:p w:rsidR="00F357E9" w:rsidRDefault="00F357E9" w:rsidP="00613344">
          <w:pPr>
            <w:pStyle w:val="Header"/>
          </w:pPr>
          <w:r>
            <w:t>C</w:t>
          </w:r>
          <w:r w:rsidRPr="008301D5">
            <w:t>F</w:t>
          </w:r>
          <w:r>
            <w:t>A</w:t>
          </w:r>
          <w:r w:rsidRPr="008301D5">
            <w:t xml:space="preserve"> </w:t>
          </w:r>
          <w:r>
            <w:t>Report</w:t>
          </w:r>
          <w:r w:rsidRPr="008301D5">
            <w:t xml:space="preserve"> </w:t>
          </w:r>
          <w:r>
            <w:t>–</w:t>
          </w:r>
          <w:r w:rsidRPr="008301D5">
            <w:t xml:space="preserve"> </w:t>
          </w:r>
          <w:r>
            <w:t>XXXXX/No</w:t>
          </w:r>
          <w:r w:rsidRPr="008301D5">
            <w:t xml:space="preserve"> </w:t>
          </w:r>
          <w:r>
            <w:t>XX</w:t>
          </w:r>
          <w:r w:rsidRPr="008301D5">
            <w:t xml:space="preserve"> </w:t>
          </w:r>
          <w:r>
            <w:t>|</w:t>
          </w:r>
          <w:r w:rsidRPr="008301D5">
            <w:t xml:space="preserve"> </w:t>
          </w:r>
          <w:r>
            <w:t>Introduction</w:t>
          </w:r>
        </w:p>
      </w:tc>
    </w:tr>
  </w:tbl>
  <w:p w:rsidR="00F357E9" w:rsidRDefault="00F35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E9" w:rsidRDefault="00F357E9" w:rsidP="00D67654">
    <w:pPr>
      <w:pStyle w:val="Header"/>
      <w:spacing w:after="0" w:line="240" w:lineRule="auto"/>
      <w:jc w:val="right"/>
      <w:rPr>
        <w:sz w:val="18"/>
        <w:szCs w:val="18"/>
      </w:rPr>
    </w:pPr>
    <w:bookmarkStart w:id="81" w:name="_Hlk82447786"/>
    <w:bookmarkStart w:id="82" w:name="_Hlk511844516"/>
    <w:bookmarkStart w:id="83" w:name="_Hlk511844517"/>
    <w:bookmarkStart w:id="84" w:name="_Hlk511844519"/>
    <w:bookmarkStart w:id="85" w:name="_Hlk511844520"/>
    <w:r>
      <w:rPr>
        <w:sz w:val="18"/>
        <w:szCs w:val="18"/>
      </w:rPr>
      <w:t>Roads Procurement Strategy – Market Consultation</w:t>
    </w:r>
  </w:p>
  <w:p w:rsidR="00F357E9" w:rsidRPr="002763C4" w:rsidRDefault="00F357E9" w:rsidP="00D67654">
    <w:pPr>
      <w:pStyle w:val="Header"/>
      <w:spacing w:after="0" w:line="240" w:lineRule="auto"/>
      <w:jc w:val="right"/>
      <w:rPr>
        <w:sz w:val="18"/>
        <w:szCs w:val="18"/>
      </w:rPr>
    </w:pPr>
    <w:r>
      <w:rPr>
        <w:sz w:val="18"/>
        <w:szCs w:val="18"/>
      </w:rPr>
      <w:t>Questionnaire</w:t>
    </w:r>
  </w:p>
  <w:bookmarkEnd w:id="81"/>
  <w:p w:rsidR="00F357E9" w:rsidRDefault="00F357E9" w:rsidP="00B96E69">
    <w:pPr>
      <w:pStyle w:val="Header"/>
      <w:spacing w:after="0" w:line="240" w:lineRule="auto"/>
      <w:jc w:val="right"/>
      <w:rPr>
        <w:sz w:val="18"/>
        <w:szCs w:val="18"/>
      </w:rPr>
    </w:pPr>
    <w:r>
      <w:rPr>
        <w:noProof/>
        <w:sz w:val="18"/>
        <w:szCs w:val="18"/>
        <w:lang w:eastAsia="en-GB"/>
      </w:rPr>
      <mc:AlternateContent>
        <mc:Choice Requires="wps">
          <w:drawing>
            <wp:anchor distT="0" distB="0" distL="114300" distR="114300" simplePos="0" relativeHeight="251738112" behindDoc="0" locked="0" layoutInCell="1" allowOverlap="1" wp14:anchorId="7622912E" wp14:editId="69F32BB6">
              <wp:simplePos x="0" y="0"/>
              <wp:positionH relativeFrom="column">
                <wp:posOffset>39370</wp:posOffset>
              </wp:positionH>
              <wp:positionV relativeFrom="paragraph">
                <wp:posOffset>137795</wp:posOffset>
              </wp:positionV>
              <wp:extent cx="576961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76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41BA955" id="Straight Connector 5"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pt,10.85pt" to="457.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"/>
          </w:pict>
        </mc:Fallback>
      </mc:AlternateContent>
    </w:r>
  </w:p>
  <w:bookmarkEnd w:id="82"/>
  <w:bookmarkEnd w:id="83"/>
  <w:bookmarkEnd w:id="84"/>
  <w:bookmarkEnd w:id="85"/>
  <w:p w:rsidR="00F357E9" w:rsidRPr="00725B65" w:rsidRDefault="00F357E9" w:rsidP="00B96E69">
    <w:pPr>
      <w:pStyle w:val="Header"/>
      <w:spacing w:after="0" w:line="240" w:lineRule="auto"/>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BE" w:rsidRDefault="00130BBE" w:rsidP="00130BBE">
    <w:pPr>
      <w:pStyle w:val="Header"/>
      <w:jc w:val="right"/>
    </w:pPr>
    <w:r>
      <w:rPr>
        <w:noProof/>
        <w:lang w:eastAsia="en-GB"/>
      </w:rPr>
      <w:drawing>
        <wp:inline distT="0" distB="0" distL="0" distR="0" wp14:anchorId="6FCFF684" wp14:editId="3D8DA577">
          <wp:extent cx="1947138" cy="162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3828" t="1" b="60792"/>
                  <a:stretch/>
                </pic:blipFill>
                <pic:spPr bwMode="auto">
                  <a:xfrm>
                    <a:off x="0" y="0"/>
                    <a:ext cx="1953071" cy="163055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491"/>
    <w:multiLevelType w:val="multilevel"/>
    <w:tmpl w:val="0472CF8A"/>
    <w:lvl w:ilvl="0">
      <w:start w:val="1"/>
      <w:numFmt w:val="bullet"/>
      <w:pStyle w:val="HS2BulletList"/>
      <w:lvlText w:val=""/>
      <w:lvlJc w:val="left"/>
      <w:pPr>
        <w:tabs>
          <w:tab w:val="num" w:pos="1724"/>
        </w:tabs>
        <w:ind w:left="1724" w:hanging="284"/>
      </w:pPr>
      <w:rPr>
        <w:rFonts w:ascii="Symbol" w:hAnsi="Symbol" w:hint="default"/>
      </w:rPr>
    </w:lvl>
    <w:lvl w:ilvl="1">
      <w:start w:val="1"/>
      <w:numFmt w:val="bullet"/>
      <w:pStyle w:val="HS2DashList"/>
      <w:lvlText w:val="­"/>
      <w:lvlJc w:val="left"/>
      <w:pPr>
        <w:tabs>
          <w:tab w:val="num" w:pos="2007"/>
        </w:tabs>
        <w:ind w:left="2007" w:hanging="283"/>
      </w:pPr>
      <w:rPr>
        <w:rFonts w:ascii="Ebrima" w:hAnsi="Ebrima" w:hint="default"/>
      </w:rPr>
    </w:lvl>
    <w:lvl w:ilvl="2">
      <w:start w:val="1"/>
      <w:numFmt w:val="bullet"/>
      <w:lvlText w:val=""/>
      <w:lvlJc w:val="left"/>
      <w:pPr>
        <w:ind w:left="2466" w:hanging="360"/>
      </w:pPr>
      <w:rPr>
        <w:rFonts w:ascii="Wingdings" w:hAnsi="Wingdings" w:hint="default"/>
      </w:rPr>
    </w:lvl>
    <w:lvl w:ilvl="3">
      <w:start w:val="1"/>
      <w:numFmt w:val="bullet"/>
      <w:lvlText w:val=""/>
      <w:lvlJc w:val="left"/>
      <w:pPr>
        <w:ind w:left="3186" w:hanging="360"/>
      </w:pPr>
      <w:rPr>
        <w:rFonts w:ascii="Symbol" w:hAnsi="Symbol" w:hint="default"/>
      </w:rPr>
    </w:lvl>
    <w:lvl w:ilvl="4">
      <w:start w:val="1"/>
      <w:numFmt w:val="bullet"/>
      <w:lvlText w:val="o"/>
      <w:lvlJc w:val="left"/>
      <w:pPr>
        <w:ind w:left="3906" w:hanging="360"/>
      </w:pPr>
      <w:rPr>
        <w:rFonts w:ascii="Courier New" w:hAnsi="Courier New" w:cs="Courier New" w:hint="default"/>
      </w:rPr>
    </w:lvl>
    <w:lvl w:ilvl="5">
      <w:start w:val="1"/>
      <w:numFmt w:val="bullet"/>
      <w:lvlText w:val=""/>
      <w:lvlJc w:val="left"/>
      <w:pPr>
        <w:ind w:left="4626" w:hanging="360"/>
      </w:pPr>
      <w:rPr>
        <w:rFonts w:ascii="Wingdings" w:hAnsi="Wingdings" w:hint="default"/>
      </w:rPr>
    </w:lvl>
    <w:lvl w:ilvl="6">
      <w:start w:val="1"/>
      <w:numFmt w:val="bullet"/>
      <w:lvlText w:val=""/>
      <w:lvlJc w:val="left"/>
      <w:pPr>
        <w:ind w:left="5346" w:hanging="360"/>
      </w:pPr>
      <w:rPr>
        <w:rFonts w:ascii="Symbol" w:hAnsi="Symbol" w:hint="default"/>
      </w:rPr>
    </w:lvl>
    <w:lvl w:ilvl="7">
      <w:start w:val="1"/>
      <w:numFmt w:val="bullet"/>
      <w:lvlText w:val="o"/>
      <w:lvlJc w:val="left"/>
      <w:pPr>
        <w:ind w:left="6066" w:hanging="360"/>
      </w:pPr>
      <w:rPr>
        <w:rFonts w:ascii="Courier New" w:hAnsi="Courier New" w:cs="Courier New" w:hint="default"/>
      </w:rPr>
    </w:lvl>
    <w:lvl w:ilvl="8">
      <w:start w:val="1"/>
      <w:numFmt w:val="bullet"/>
      <w:lvlText w:val=""/>
      <w:lvlJc w:val="left"/>
      <w:pPr>
        <w:ind w:left="6786" w:hanging="360"/>
      </w:pPr>
      <w:rPr>
        <w:rFonts w:ascii="Wingdings" w:hAnsi="Wingdings" w:hint="default"/>
      </w:rPr>
    </w:lvl>
  </w:abstractNum>
  <w:abstractNum w:abstractNumId="1" w15:restartNumberingAfterBreak="0">
    <w:nsid w:val="090E0C35"/>
    <w:multiLevelType w:val="multilevel"/>
    <w:tmpl w:val="3CA6F74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A8837DB"/>
    <w:multiLevelType w:val="hybridMultilevel"/>
    <w:tmpl w:val="3CCE356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0C166540"/>
    <w:multiLevelType w:val="hybridMultilevel"/>
    <w:tmpl w:val="2B6418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CF40D36"/>
    <w:multiLevelType w:val="hybridMultilevel"/>
    <w:tmpl w:val="1780E7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7741F5"/>
    <w:multiLevelType w:val="hybridMultilevel"/>
    <w:tmpl w:val="D354DE98"/>
    <w:lvl w:ilvl="0" w:tplc="0A68782C">
      <w:start w:val="1"/>
      <w:numFmt w:val="decimal"/>
      <w:pStyle w:val="HS2NumberList"/>
      <w:lvlText w:val="%1."/>
      <w:lvlJc w:val="left"/>
      <w:pPr>
        <w:ind w:left="1092" w:hanging="360"/>
      </w:p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6" w15:restartNumberingAfterBreak="0">
    <w:nsid w:val="202905DE"/>
    <w:multiLevelType w:val="hybridMultilevel"/>
    <w:tmpl w:val="051E890A"/>
    <w:lvl w:ilvl="0" w:tplc="0C6C0AF6">
      <w:numFmt w:val="bullet"/>
      <w:lvlText w:val="•"/>
      <w:lvlJc w:val="left"/>
      <w:pPr>
        <w:ind w:left="1800" w:hanging="360"/>
      </w:pPr>
      <w:rPr>
        <w:rFonts w:ascii="Corbel" w:eastAsiaTheme="majorEastAsia" w:hAnsi="Corbel" w:cstheme="majorBidi" w:hint="default"/>
      </w:rPr>
    </w:lvl>
    <w:lvl w:ilvl="1" w:tplc="08090003">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7" w15:restartNumberingAfterBreak="0">
    <w:nsid w:val="2AE70D41"/>
    <w:multiLevelType w:val="multilevel"/>
    <w:tmpl w:val="30CA1EBC"/>
    <w:styleLink w:val="HS2ReportMultilevelListStyle6"/>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lowerLetter"/>
      <w:lvlText w:val="%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32AA5AA1"/>
    <w:multiLevelType w:val="hybridMultilevel"/>
    <w:tmpl w:val="6368F2FC"/>
    <w:lvl w:ilvl="0" w:tplc="703884A2">
      <w:start w:val="1"/>
      <w:numFmt w:val="bullet"/>
      <w:pStyle w:val="StructurePageBulletList"/>
      <w:lvlText w:val=""/>
      <w:lvlJc w:val="left"/>
      <w:pPr>
        <w:ind w:left="720" w:hanging="360"/>
      </w:pPr>
      <w:rPr>
        <w:rFonts w:ascii="Symbol" w:hAnsi="Symbol" w:hint="default"/>
      </w:rPr>
    </w:lvl>
    <w:lvl w:ilvl="1" w:tplc="5B08AF8E">
      <w:start w:val="1"/>
      <w:numFmt w:val="bullet"/>
      <w:pStyle w:val="StructurePageDashList"/>
      <w:lvlText w:val="–"/>
      <w:lvlJc w:val="left"/>
      <w:pPr>
        <w:ind w:left="1440" w:hanging="360"/>
      </w:pPr>
      <w:rPr>
        <w:rFonts w:ascii="Corbel" w:hAnsi="Corbe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F02031"/>
    <w:multiLevelType w:val="multilevel"/>
    <w:tmpl w:val="872C2920"/>
    <w:lvl w:ilvl="0">
      <w:start w:val="1"/>
      <w:numFmt w:val="decimal"/>
      <w:lvlText w:val="%1"/>
      <w:lvlJc w:val="left"/>
      <w:pPr>
        <w:tabs>
          <w:tab w:val="num" w:pos="1134"/>
        </w:tabs>
        <w:ind w:left="1134" w:hanging="1134"/>
      </w:pPr>
      <w:rPr>
        <w:rFonts w:cs="Times New Roman" w:hint="default"/>
      </w:rPr>
    </w:lvl>
    <w:lvl w:ilvl="1">
      <w:numFmt w:val="bullet"/>
      <w:lvlText w:val="•"/>
      <w:lvlJc w:val="left"/>
      <w:pPr>
        <w:ind w:left="360" w:hanging="360"/>
      </w:pPr>
      <w:rPr>
        <w:rFonts w:ascii="Corbel" w:eastAsiaTheme="majorEastAsia" w:hAnsi="Corbel" w:cstheme="majorBidi"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numFmt w:val="bullet"/>
      <w:lvlText w:val="•"/>
      <w:lvlJc w:val="left"/>
      <w:pPr>
        <w:ind w:left="1919" w:hanging="360"/>
      </w:pPr>
      <w:rPr>
        <w:rFonts w:ascii="Corbel" w:eastAsiaTheme="majorEastAsia" w:hAnsi="Corbel" w:cstheme="majorBidi"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3DAC2376"/>
    <w:multiLevelType w:val="multilevel"/>
    <w:tmpl w:val="29B68CD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3F892A8F"/>
    <w:multiLevelType w:val="multilevel"/>
    <w:tmpl w:val="9166705A"/>
    <w:styleLink w:val="ListNumberHS2"/>
    <w:lvl w:ilvl="0">
      <w:start w:val="1"/>
      <w:numFmt w:val="bullet"/>
      <w:lvlText w:val=""/>
      <w:lvlJc w:val="left"/>
      <w:pPr>
        <w:tabs>
          <w:tab w:val="num" w:pos="567"/>
        </w:tabs>
        <w:ind w:left="567" w:hanging="283"/>
      </w:pPr>
      <w:rPr>
        <w:rFonts w:ascii="Symbol" w:hAnsi="Symbol" w:hint="default"/>
        <w:sz w:val="22"/>
      </w:rPr>
    </w:lvl>
    <w:lvl w:ilvl="1">
      <w:start w:val="1"/>
      <w:numFmt w:val="bullet"/>
      <w:lvlText w:val=""/>
      <w:lvlJc w:val="left"/>
      <w:pPr>
        <w:tabs>
          <w:tab w:val="num" w:pos="851"/>
        </w:tabs>
        <w:ind w:left="851" w:hanging="283"/>
      </w:pPr>
      <w:rPr>
        <w:rFonts w:ascii="Symbol" w:hAnsi="Symbol" w:hint="default"/>
        <w:color w:val="auto"/>
      </w:rPr>
    </w:lvl>
    <w:lvl w:ilvl="2">
      <w:start w:val="1"/>
      <w:numFmt w:val="lowerRoman"/>
      <w:lvlText w:val="%3)"/>
      <w:lvlJc w:val="left"/>
      <w:pPr>
        <w:tabs>
          <w:tab w:val="num" w:pos="1135"/>
        </w:tabs>
        <w:ind w:left="1135" w:hanging="283"/>
      </w:pPr>
      <w:rPr>
        <w:rFonts w:hint="default"/>
      </w:rPr>
    </w:lvl>
    <w:lvl w:ilvl="3">
      <w:numFmt w:val="none"/>
      <w:lvlText w:val=""/>
      <w:lvlJc w:val="left"/>
      <w:pPr>
        <w:tabs>
          <w:tab w:val="num" w:pos="1419"/>
        </w:tabs>
        <w:ind w:left="1419" w:hanging="283"/>
      </w:pPr>
      <w:rPr>
        <w:rFonts w:hint="default"/>
      </w:rPr>
    </w:lvl>
    <w:lvl w:ilvl="4">
      <w:start w:val="1"/>
      <w:numFmt w:val="none"/>
      <w:lvlText w:val=""/>
      <w:lvlJc w:val="left"/>
      <w:pPr>
        <w:tabs>
          <w:tab w:val="num" w:pos="1703"/>
        </w:tabs>
        <w:ind w:left="1703" w:hanging="283"/>
      </w:pPr>
      <w:rPr>
        <w:rFonts w:hint="default"/>
      </w:rPr>
    </w:lvl>
    <w:lvl w:ilvl="5">
      <w:numFmt w:val="none"/>
      <w:lvlText w:val=""/>
      <w:lvlJc w:val="left"/>
      <w:pPr>
        <w:tabs>
          <w:tab w:val="num" w:pos="1987"/>
        </w:tabs>
        <w:ind w:left="1987" w:hanging="283"/>
      </w:pPr>
      <w:rPr>
        <w:rFonts w:hint="default"/>
      </w:rPr>
    </w:lvl>
    <w:lvl w:ilvl="6">
      <w:start w:val="1"/>
      <w:numFmt w:val="none"/>
      <w:lvlText w:val=""/>
      <w:lvlJc w:val="left"/>
      <w:pPr>
        <w:tabs>
          <w:tab w:val="num" w:pos="2271"/>
        </w:tabs>
        <w:ind w:left="2271" w:hanging="283"/>
      </w:pPr>
      <w:rPr>
        <w:rFonts w:hint="default"/>
      </w:rPr>
    </w:lvl>
    <w:lvl w:ilvl="7">
      <w:start w:val="1"/>
      <w:numFmt w:val="none"/>
      <w:lvlText w:val=""/>
      <w:lvlJc w:val="left"/>
      <w:pPr>
        <w:tabs>
          <w:tab w:val="num" w:pos="2555"/>
        </w:tabs>
        <w:ind w:left="2555" w:hanging="283"/>
      </w:pPr>
      <w:rPr>
        <w:rFonts w:hint="default"/>
      </w:rPr>
    </w:lvl>
    <w:lvl w:ilvl="8">
      <w:start w:val="1"/>
      <w:numFmt w:val="none"/>
      <w:lvlText w:val=""/>
      <w:lvlJc w:val="left"/>
      <w:pPr>
        <w:tabs>
          <w:tab w:val="num" w:pos="2839"/>
        </w:tabs>
        <w:ind w:left="2839" w:hanging="283"/>
      </w:pPr>
      <w:rPr>
        <w:rFonts w:hint="default"/>
      </w:rPr>
    </w:lvl>
  </w:abstractNum>
  <w:abstractNum w:abstractNumId="12" w15:restartNumberingAfterBreak="0">
    <w:nsid w:val="418265DC"/>
    <w:multiLevelType w:val="multilevel"/>
    <w:tmpl w:val="3716A00A"/>
    <w:lvl w:ilvl="0">
      <w:start w:val="1"/>
      <w:numFmt w:val="decimal"/>
      <w:pStyle w:val="HS2Heading1"/>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rPr>
    </w:lvl>
    <w:lvl w:ilvl="3">
      <w:start w:val="1"/>
      <w:numFmt w:val="lowerLetter"/>
      <w:lvlText w:val="%4."/>
      <w:lvlJc w:val="left"/>
      <w:pPr>
        <w:tabs>
          <w:tab w:val="num" w:pos="1559"/>
        </w:tabs>
        <w:ind w:left="1559" w:hanging="425"/>
      </w:pPr>
      <w:rPr>
        <w:rFonts w:ascii="Arial" w:hAnsi="Arial" w:cs="Times New Roman" w:hint="default"/>
        <w:color w:val="auto"/>
        <w:sz w:val="24"/>
      </w:rPr>
    </w:lvl>
    <w:lvl w:ilvl="4">
      <w:start w:val="1"/>
      <w:numFmt w:val="lowerRoman"/>
      <w:lvlText w:val="%5"/>
      <w:lvlJc w:val="left"/>
      <w:pPr>
        <w:tabs>
          <w:tab w:val="num" w:pos="1985"/>
        </w:tabs>
        <w:ind w:left="1985" w:hanging="426"/>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41E52FA8"/>
    <w:multiLevelType w:val="hybridMultilevel"/>
    <w:tmpl w:val="0F78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82977"/>
    <w:multiLevelType w:val="multilevel"/>
    <w:tmpl w:val="8E361AE0"/>
    <w:styleLink w:val="HS2ReportMultilevelListStyle"/>
    <w:lvl w:ilvl="0">
      <w:start w:val="1"/>
      <w:numFmt w:val="decimal"/>
      <w:lvlText w:val="%1"/>
      <w:lvlJc w:val="left"/>
      <w:pPr>
        <w:tabs>
          <w:tab w:val="num" w:pos="1134"/>
        </w:tabs>
        <w:ind w:left="1134" w:hanging="1134"/>
      </w:pPr>
      <w:rPr>
        <w:rFonts w:ascii="Corbel" w:hAnsi="Corbel" w:hint="default"/>
        <w:b/>
        <w:i w:val="0"/>
        <w:color w:val="1F497D" w:themeColor="text2"/>
        <w:sz w:val="48"/>
      </w:rPr>
    </w:lvl>
    <w:lvl w:ilvl="1">
      <w:start w:val="1"/>
      <w:numFmt w:val="decimal"/>
      <w:lvlText w:val="%1.%2"/>
      <w:lvlJc w:val="left"/>
      <w:pPr>
        <w:tabs>
          <w:tab w:val="num" w:pos="1134"/>
        </w:tabs>
        <w:ind w:left="1134" w:hanging="1134"/>
      </w:pPr>
      <w:rPr>
        <w:rFonts w:ascii="Corbel" w:hAnsi="Corbel" w:hint="default"/>
        <w:b/>
        <w:i w:val="0"/>
        <w:color w:val="1F497D" w:themeColor="text2"/>
        <w:sz w:val="32"/>
      </w:rPr>
    </w:lvl>
    <w:lvl w:ilvl="2">
      <w:start w:val="1"/>
      <w:numFmt w:val="none"/>
      <w:suff w:val="nothing"/>
      <w:lvlText w:val=""/>
      <w:lvlJc w:val="left"/>
      <w:pPr>
        <w:ind w:left="1134" w:firstLine="0"/>
      </w:pPr>
      <w:rPr>
        <w:rFonts w:ascii="Corbel" w:hAnsi="Corbel" w:hint="default"/>
        <w:b w:val="0"/>
        <w:i w:val="0"/>
        <w:color w:val="auto"/>
        <w:sz w:val="22"/>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decimal"/>
      <w:lvlRestart w:val="2"/>
      <w:lvlText w:val="%1.%2.%7"/>
      <w:lvlJc w:val="left"/>
      <w:pPr>
        <w:tabs>
          <w:tab w:val="num" w:pos="1134"/>
        </w:tabs>
        <w:ind w:left="1134" w:hanging="1134"/>
      </w:pPr>
      <w:rPr>
        <w:rFonts w:ascii="Corbel" w:hAnsi="Corbel" w:hint="default"/>
        <w:b w:val="0"/>
        <w:i w:val="0"/>
        <w:sz w:val="24"/>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44DD0317"/>
    <w:multiLevelType w:val="multilevel"/>
    <w:tmpl w:val="5F3CF08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numFmt w:val="bullet"/>
      <w:lvlText w:val="•"/>
      <w:lvlJc w:val="left"/>
      <w:pPr>
        <w:ind w:left="1919" w:hanging="360"/>
      </w:pPr>
      <w:rPr>
        <w:rFonts w:ascii="Corbel" w:eastAsiaTheme="majorEastAsia" w:hAnsi="Corbel" w:cstheme="majorBidi"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468F0D55"/>
    <w:multiLevelType w:val="hybridMultilevel"/>
    <w:tmpl w:val="5C12A446"/>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7" w15:restartNumberingAfterBreak="0">
    <w:nsid w:val="47012AC7"/>
    <w:multiLevelType w:val="multilevel"/>
    <w:tmpl w:val="5F3CF08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numFmt w:val="bullet"/>
      <w:lvlText w:val="•"/>
      <w:lvlJc w:val="left"/>
      <w:pPr>
        <w:ind w:left="1919" w:hanging="360"/>
      </w:pPr>
      <w:rPr>
        <w:rFonts w:ascii="Corbel" w:eastAsiaTheme="majorEastAsia" w:hAnsi="Corbel" w:cstheme="majorBidi"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48B63486"/>
    <w:multiLevelType w:val="multilevel"/>
    <w:tmpl w:val="4F82823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bullet"/>
      <w:lvlText w:val=""/>
      <w:lvlJc w:val="left"/>
      <w:pPr>
        <w:tabs>
          <w:tab w:val="num" w:pos="1985"/>
        </w:tabs>
        <w:ind w:left="1985" w:hanging="426"/>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4DA921E0"/>
    <w:multiLevelType w:val="multilevel"/>
    <w:tmpl w:val="99980BCC"/>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534963FD"/>
    <w:multiLevelType w:val="multilevel"/>
    <w:tmpl w:val="29B68CD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54476638"/>
    <w:multiLevelType w:val="multilevel"/>
    <w:tmpl w:val="3CA6F74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5E6B07A7"/>
    <w:multiLevelType w:val="multilevel"/>
    <w:tmpl w:val="7FAED3C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bullet"/>
      <w:lvlText w:val=""/>
      <w:lvlJc w:val="left"/>
      <w:pPr>
        <w:tabs>
          <w:tab w:val="num" w:pos="1985"/>
        </w:tabs>
        <w:ind w:left="1985" w:hanging="426"/>
      </w:pPr>
      <w:rPr>
        <w:rFonts w:ascii="Symbol" w:hAnsi="Symbol"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6327238C"/>
    <w:multiLevelType w:val="multilevel"/>
    <w:tmpl w:val="D5D61694"/>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15:restartNumberingAfterBreak="0">
    <w:nsid w:val="65D1599F"/>
    <w:multiLevelType w:val="multilevel"/>
    <w:tmpl w:val="CF90855A"/>
    <w:lvl w:ilvl="0">
      <w:start w:val="2"/>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EF4085"/>
    <w:multiLevelType w:val="hybridMultilevel"/>
    <w:tmpl w:val="D3F4B5B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254F12"/>
    <w:multiLevelType w:val="hybridMultilevel"/>
    <w:tmpl w:val="3AAC2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F5274AC"/>
    <w:multiLevelType w:val="multilevel"/>
    <w:tmpl w:val="872C2920"/>
    <w:lvl w:ilvl="0">
      <w:start w:val="1"/>
      <w:numFmt w:val="decimal"/>
      <w:lvlText w:val="%1"/>
      <w:lvlJc w:val="left"/>
      <w:pPr>
        <w:tabs>
          <w:tab w:val="num" w:pos="1134"/>
        </w:tabs>
        <w:ind w:left="1134" w:hanging="1134"/>
      </w:pPr>
      <w:rPr>
        <w:rFonts w:cs="Times New Roman" w:hint="default"/>
      </w:rPr>
    </w:lvl>
    <w:lvl w:ilvl="1">
      <w:numFmt w:val="bullet"/>
      <w:lvlText w:val="•"/>
      <w:lvlJc w:val="left"/>
      <w:pPr>
        <w:ind w:left="360" w:hanging="360"/>
      </w:pPr>
      <w:rPr>
        <w:rFonts w:ascii="Corbel" w:eastAsiaTheme="majorEastAsia" w:hAnsi="Corbel" w:cstheme="majorBidi"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numFmt w:val="bullet"/>
      <w:lvlText w:val="•"/>
      <w:lvlJc w:val="left"/>
      <w:pPr>
        <w:ind w:left="1919" w:hanging="360"/>
      </w:pPr>
      <w:rPr>
        <w:rFonts w:ascii="Corbel" w:eastAsiaTheme="majorEastAsia" w:hAnsi="Corbel" w:cstheme="majorBidi"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6F5842A8"/>
    <w:multiLevelType w:val="hybridMultilevel"/>
    <w:tmpl w:val="CBBA22C2"/>
    <w:lvl w:ilvl="0" w:tplc="9522D11C">
      <w:start w:val="1"/>
      <w:numFmt w:val="lowerLetter"/>
      <w:pStyle w:val="HS2Alphabet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673EB1"/>
    <w:multiLevelType w:val="multilevel"/>
    <w:tmpl w:val="7F9AD8C4"/>
    <w:lvl w:ilvl="0">
      <w:start w:val="4"/>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38233D"/>
    <w:multiLevelType w:val="multilevel"/>
    <w:tmpl w:val="3CA6F74A"/>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color w:val="auto"/>
      </w:rPr>
    </w:lvl>
    <w:lvl w:ilvl="3">
      <w:start w:val="1"/>
      <w:numFmt w:val="bullet"/>
      <w:lvlText w:val=""/>
      <w:lvlJc w:val="left"/>
      <w:pPr>
        <w:tabs>
          <w:tab w:val="num" w:pos="1559"/>
        </w:tabs>
        <w:ind w:left="1559" w:hanging="425"/>
      </w:pPr>
      <w:rPr>
        <w:rFonts w:ascii="Symbol" w:hAnsi="Symbol" w:hint="default"/>
        <w:color w:val="auto"/>
        <w:sz w:val="24"/>
      </w:rPr>
    </w:lvl>
    <w:lvl w:ilvl="4">
      <w:start w:val="1"/>
      <w:numFmt w:val="lowerRoman"/>
      <w:lvlText w:val="%5"/>
      <w:lvlJc w:val="left"/>
      <w:pPr>
        <w:tabs>
          <w:tab w:val="num" w:pos="1985"/>
        </w:tabs>
        <w:ind w:left="1985" w:hanging="426"/>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8"/>
  </w:num>
  <w:num w:numId="3">
    <w:abstractNumId w:val="5"/>
  </w:num>
  <w:num w:numId="4">
    <w:abstractNumId w:val="28"/>
  </w:num>
  <w:num w:numId="5">
    <w:abstractNumId w:val="14"/>
  </w:num>
  <w:num w:numId="6">
    <w:abstractNumId w:val="11"/>
  </w:num>
  <w:num w:numId="7">
    <w:abstractNumId w:val="12"/>
  </w:num>
  <w:num w:numId="8">
    <w:abstractNumId w:val="7"/>
  </w:num>
  <w:num w:numId="9">
    <w:abstractNumId w:val="30"/>
  </w:num>
  <w:num w:numId="10">
    <w:abstractNumId w:val="10"/>
  </w:num>
  <w:num w:numId="11">
    <w:abstractNumId w:val="20"/>
  </w:num>
  <w:num w:numId="12">
    <w:abstractNumId w:val="16"/>
  </w:num>
  <w:num w:numId="13">
    <w:abstractNumId w:val="18"/>
  </w:num>
  <w:num w:numId="14">
    <w:abstractNumId w:val="22"/>
  </w:num>
  <w:num w:numId="15">
    <w:abstractNumId w:val="6"/>
  </w:num>
  <w:num w:numId="16">
    <w:abstractNumId w:val="17"/>
  </w:num>
  <w:num w:numId="17">
    <w:abstractNumId w:val="15"/>
  </w:num>
  <w:num w:numId="18">
    <w:abstractNumId w:val="27"/>
  </w:num>
  <w:num w:numId="19">
    <w:abstractNumId w:val="9"/>
  </w:num>
  <w:num w:numId="20">
    <w:abstractNumId w:val="13"/>
  </w:num>
  <w:num w:numId="21">
    <w:abstractNumId w:val="1"/>
  </w:num>
  <w:num w:numId="22">
    <w:abstractNumId w:val="19"/>
  </w:num>
  <w:num w:numId="23">
    <w:abstractNumId w:val="26"/>
  </w:num>
  <w:num w:numId="24">
    <w:abstractNumId w:val="29"/>
  </w:num>
  <w:num w:numId="25">
    <w:abstractNumId w:val="25"/>
  </w:num>
  <w:num w:numId="26">
    <w:abstractNumId w:val="4"/>
  </w:num>
  <w:num w:numId="27">
    <w:abstractNumId w:val="21"/>
  </w:num>
  <w:num w:numId="28">
    <w:abstractNumId w:val="23"/>
  </w:num>
  <w:num w:numId="29">
    <w:abstractNumId w:val="24"/>
  </w:num>
  <w:num w:numId="30">
    <w:abstractNumId w:val="2"/>
  </w:num>
  <w:num w:numId="3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6D"/>
    <w:rsid w:val="00001411"/>
    <w:rsid w:val="00002422"/>
    <w:rsid w:val="0000293C"/>
    <w:rsid w:val="00003511"/>
    <w:rsid w:val="00003590"/>
    <w:rsid w:val="000046EF"/>
    <w:rsid w:val="00004839"/>
    <w:rsid w:val="000049C0"/>
    <w:rsid w:val="00005283"/>
    <w:rsid w:val="00005A8C"/>
    <w:rsid w:val="00005B30"/>
    <w:rsid w:val="00010A1E"/>
    <w:rsid w:val="00010B21"/>
    <w:rsid w:val="00010CA5"/>
    <w:rsid w:val="000114F2"/>
    <w:rsid w:val="0001179E"/>
    <w:rsid w:val="00011D72"/>
    <w:rsid w:val="00012A18"/>
    <w:rsid w:val="00012ED5"/>
    <w:rsid w:val="0001359A"/>
    <w:rsid w:val="00014848"/>
    <w:rsid w:val="00014A6F"/>
    <w:rsid w:val="00014ED3"/>
    <w:rsid w:val="0001553A"/>
    <w:rsid w:val="00015F78"/>
    <w:rsid w:val="00016009"/>
    <w:rsid w:val="000161B5"/>
    <w:rsid w:val="00017302"/>
    <w:rsid w:val="00017BB3"/>
    <w:rsid w:val="00020B57"/>
    <w:rsid w:val="00021F3A"/>
    <w:rsid w:val="00022C2B"/>
    <w:rsid w:val="00022EB8"/>
    <w:rsid w:val="00023FE0"/>
    <w:rsid w:val="0002471B"/>
    <w:rsid w:val="00024DBC"/>
    <w:rsid w:val="0002532A"/>
    <w:rsid w:val="00025CF0"/>
    <w:rsid w:val="00026951"/>
    <w:rsid w:val="0003085F"/>
    <w:rsid w:val="00030D57"/>
    <w:rsid w:val="00030D73"/>
    <w:rsid w:val="00031464"/>
    <w:rsid w:val="00031852"/>
    <w:rsid w:val="00031A11"/>
    <w:rsid w:val="00031F9C"/>
    <w:rsid w:val="00032458"/>
    <w:rsid w:val="00032ADB"/>
    <w:rsid w:val="00032F21"/>
    <w:rsid w:val="0003343D"/>
    <w:rsid w:val="00034E79"/>
    <w:rsid w:val="00035A9D"/>
    <w:rsid w:val="00035BEA"/>
    <w:rsid w:val="0003740A"/>
    <w:rsid w:val="0003771A"/>
    <w:rsid w:val="00037F29"/>
    <w:rsid w:val="00040240"/>
    <w:rsid w:val="00042835"/>
    <w:rsid w:val="00042B25"/>
    <w:rsid w:val="00042D9A"/>
    <w:rsid w:val="0004433E"/>
    <w:rsid w:val="00046210"/>
    <w:rsid w:val="00046C7B"/>
    <w:rsid w:val="00050FC7"/>
    <w:rsid w:val="00051DB3"/>
    <w:rsid w:val="0005223B"/>
    <w:rsid w:val="000532C9"/>
    <w:rsid w:val="00053B44"/>
    <w:rsid w:val="00055993"/>
    <w:rsid w:val="00056177"/>
    <w:rsid w:val="00057312"/>
    <w:rsid w:val="000615F4"/>
    <w:rsid w:val="00062610"/>
    <w:rsid w:val="00064BF5"/>
    <w:rsid w:val="00065014"/>
    <w:rsid w:val="00065464"/>
    <w:rsid w:val="0006765C"/>
    <w:rsid w:val="000702D9"/>
    <w:rsid w:val="000704C7"/>
    <w:rsid w:val="00071D06"/>
    <w:rsid w:val="00073B28"/>
    <w:rsid w:val="00073C14"/>
    <w:rsid w:val="00074366"/>
    <w:rsid w:val="00075B48"/>
    <w:rsid w:val="000761EC"/>
    <w:rsid w:val="00076591"/>
    <w:rsid w:val="00076A60"/>
    <w:rsid w:val="00076AEA"/>
    <w:rsid w:val="00077EEE"/>
    <w:rsid w:val="00080201"/>
    <w:rsid w:val="00080E1E"/>
    <w:rsid w:val="00082F7D"/>
    <w:rsid w:val="00086A46"/>
    <w:rsid w:val="00086BC1"/>
    <w:rsid w:val="00090227"/>
    <w:rsid w:val="00090E66"/>
    <w:rsid w:val="00093F55"/>
    <w:rsid w:val="00094686"/>
    <w:rsid w:val="00096040"/>
    <w:rsid w:val="00097303"/>
    <w:rsid w:val="000A1A6C"/>
    <w:rsid w:val="000A241E"/>
    <w:rsid w:val="000A2443"/>
    <w:rsid w:val="000A28AA"/>
    <w:rsid w:val="000A320B"/>
    <w:rsid w:val="000A38A2"/>
    <w:rsid w:val="000A4F91"/>
    <w:rsid w:val="000A551F"/>
    <w:rsid w:val="000A5645"/>
    <w:rsid w:val="000A65B8"/>
    <w:rsid w:val="000A6671"/>
    <w:rsid w:val="000A677B"/>
    <w:rsid w:val="000A7A72"/>
    <w:rsid w:val="000A7D79"/>
    <w:rsid w:val="000A7E6D"/>
    <w:rsid w:val="000B0D05"/>
    <w:rsid w:val="000B1273"/>
    <w:rsid w:val="000B13D6"/>
    <w:rsid w:val="000B227D"/>
    <w:rsid w:val="000B3055"/>
    <w:rsid w:val="000B306A"/>
    <w:rsid w:val="000B31F4"/>
    <w:rsid w:val="000B3689"/>
    <w:rsid w:val="000B3D30"/>
    <w:rsid w:val="000B44B3"/>
    <w:rsid w:val="000B5B02"/>
    <w:rsid w:val="000B5C9D"/>
    <w:rsid w:val="000B6217"/>
    <w:rsid w:val="000B784E"/>
    <w:rsid w:val="000B7B47"/>
    <w:rsid w:val="000B7F42"/>
    <w:rsid w:val="000B7FFA"/>
    <w:rsid w:val="000C1D30"/>
    <w:rsid w:val="000C2297"/>
    <w:rsid w:val="000C3622"/>
    <w:rsid w:val="000C45EE"/>
    <w:rsid w:val="000C4C84"/>
    <w:rsid w:val="000C6017"/>
    <w:rsid w:val="000C6106"/>
    <w:rsid w:val="000C64F5"/>
    <w:rsid w:val="000C7B20"/>
    <w:rsid w:val="000D0565"/>
    <w:rsid w:val="000D05A0"/>
    <w:rsid w:val="000D14E2"/>
    <w:rsid w:val="000D1857"/>
    <w:rsid w:val="000D22B8"/>
    <w:rsid w:val="000D486B"/>
    <w:rsid w:val="000D6AC6"/>
    <w:rsid w:val="000D6EF5"/>
    <w:rsid w:val="000D74F6"/>
    <w:rsid w:val="000E0826"/>
    <w:rsid w:val="000E119C"/>
    <w:rsid w:val="000E1B8F"/>
    <w:rsid w:val="000E2603"/>
    <w:rsid w:val="000E28FC"/>
    <w:rsid w:val="000E30C3"/>
    <w:rsid w:val="000E3419"/>
    <w:rsid w:val="000E4730"/>
    <w:rsid w:val="000E47A9"/>
    <w:rsid w:val="000E4D3D"/>
    <w:rsid w:val="000E64E4"/>
    <w:rsid w:val="000E6804"/>
    <w:rsid w:val="000E69FB"/>
    <w:rsid w:val="000E6D72"/>
    <w:rsid w:val="000E7169"/>
    <w:rsid w:val="000E75C1"/>
    <w:rsid w:val="000E7C69"/>
    <w:rsid w:val="000F1214"/>
    <w:rsid w:val="000F2E32"/>
    <w:rsid w:val="000F3BFF"/>
    <w:rsid w:val="000F44D2"/>
    <w:rsid w:val="000F45EA"/>
    <w:rsid w:val="000F50CB"/>
    <w:rsid w:val="000F51CF"/>
    <w:rsid w:val="000F552F"/>
    <w:rsid w:val="000F5574"/>
    <w:rsid w:val="000F5BAE"/>
    <w:rsid w:val="000F7DDA"/>
    <w:rsid w:val="001003D6"/>
    <w:rsid w:val="00100BE9"/>
    <w:rsid w:val="001017E4"/>
    <w:rsid w:val="00101F3E"/>
    <w:rsid w:val="001020DE"/>
    <w:rsid w:val="0010281B"/>
    <w:rsid w:val="00102997"/>
    <w:rsid w:val="001029C8"/>
    <w:rsid w:val="00102FAF"/>
    <w:rsid w:val="00102FD8"/>
    <w:rsid w:val="001043DC"/>
    <w:rsid w:val="00105497"/>
    <w:rsid w:val="00105703"/>
    <w:rsid w:val="00106225"/>
    <w:rsid w:val="00106531"/>
    <w:rsid w:val="001067C6"/>
    <w:rsid w:val="001077D2"/>
    <w:rsid w:val="001079DA"/>
    <w:rsid w:val="001103CF"/>
    <w:rsid w:val="00111011"/>
    <w:rsid w:val="00111041"/>
    <w:rsid w:val="001112A7"/>
    <w:rsid w:val="001127F3"/>
    <w:rsid w:val="001128EB"/>
    <w:rsid w:val="00112A78"/>
    <w:rsid w:val="00112E2F"/>
    <w:rsid w:val="001137E1"/>
    <w:rsid w:val="00113D7D"/>
    <w:rsid w:val="00114F94"/>
    <w:rsid w:val="00117217"/>
    <w:rsid w:val="00117F12"/>
    <w:rsid w:val="00120135"/>
    <w:rsid w:val="001206C9"/>
    <w:rsid w:val="00120A48"/>
    <w:rsid w:val="00120DFE"/>
    <w:rsid w:val="00120E0B"/>
    <w:rsid w:val="00121242"/>
    <w:rsid w:val="00122F08"/>
    <w:rsid w:val="00124462"/>
    <w:rsid w:val="001254B5"/>
    <w:rsid w:val="00125A35"/>
    <w:rsid w:val="00125ACD"/>
    <w:rsid w:val="00125B1F"/>
    <w:rsid w:val="0012650D"/>
    <w:rsid w:val="001266D4"/>
    <w:rsid w:val="00126E49"/>
    <w:rsid w:val="00127103"/>
    <w:rsid w:val="00127219"/>
    <w:rsid w:val="001273D4"/>
    <w:rsid w:val="00127AE0"/>
    <w:rsid w:val="00127FC1"/>
    <w:rsid w:val="00130703"/>
    <w:rsid w:val="00130BBE"/>
    <w:rsid w:val="00131560"/>
    <w:rsid w:val="001317ED"/>
    <w:rsid w:val="001319ED"/>
    <w:rsid w:val="001321DA"/>
    <w:rsid w:val="00133471"/>
    <w:rsid w:val="001334FB"/>
    <w:rsid w:val="00134C41"/>
    <w:rsid w:val="00135009"/>
    <w:rsid w:val="00135BBB"/>
    <w:rsid w:val="00135F51"/>
    <w:rsid w:val="0013603B"/>
    <w:rsid w:val="0013695D"/>
    <w:rsid w:val="00140B94"/>
    <w:rsid w:val="001432DE"/>
    <w:rsid w:val="0014332A"/>
    <w:rsid w:val="0014366C"/>
    <w:rsid w:val="001438E5"/>
    <w:rsid w:val="001439C3"/>
    <w:rsid w:val="00143BF7"/>
    <w:rsid w:val="00143C1A"/>
    <w:rsid w:val="00144FAE"/>
    <w:rsid w:val="0014542B"/>
    <w:rsid w:val="00145B39"/>
    <w:rsid w:val="00147C80"/>
    <w:rsid w:val="00152964"/>
    <w:rsid w:val="001558C4"/>
    <w:rsid w:val="00155D63"/>
    <w:rsid w:val="00156371"/>
    <w:rsid w:val="001572D2"/>
    <w:rsid w:val="001576DF"/>
    <w:rsid w:val="00157BD2"/>
    <w:rsid w:val="00157D8F"/>
    <w:rsid w:val="001606E8"/>
    <w:rsid w:val="00160C5E"/>
    <w:rsid w:val="00160FC0"/>
    <w:rsid w:val="00161035"/>
    <w:rsid w:val="001618DA"/>
    <w:rsid w:val="0016307B"/>
    <w:rsid w:val="00163EBC"/>
    <w:rsid w:val="0016427F"/>
    <w:rsid w:val="0016532A"/>
    <w:rsid w:val="00165FEE"/>
    <w:rsid w:val="0016683A"/>
    <w:rsid w:val="001673DA"/>
    <w:rsid w:val="00167495"/>
    <w:rsid w:val="001707FB"/>
    <w:rsid w:val="00170A02"/>
    <w:rsid w:val="00170E06"/>
    <w:rsid w:val="001751B5"/>
    <w:rsid w:val="00175453"/>
    <w:rsid w:val="0017614A"/>
    <w:rsid w:val="00176211"/>
    <w:rsid w:val="00176A26"/>
    <w:rsid w:val="00176EBA"/>
    <w:rsid w:val="0017732E"/>
    <w:rsid w:val="00177F20"/>
    <w:rsid w:val="00180591"/>
    <w:rsid w:val="001814F9"/>
    <w:rsid w:val="00181896"/>
    <w:rsid w:val="0018217F"/>
    <w:rsid w:val="00183D55"/>
    <w:rsid w:val="00184677"/>
    <w:rsid w:val="00185618"/>
    <w:rsid w:val="0018673B"/>
    <w:rsid w:val="00186B0D"/>
    <w:rsid w:val="00186F9E"/>
    <w:rsid w:val="0019018E"/>
    <w:rsid w:val="0019157B"/>
    <w:rsid w:val="0019178D"/>
    <w:rsid w:val="001920BA"/>
    <w:rsid w:val="001924D2"/>
    <w:rsid w:val="00193572"/>
    <w:rsid w:val="00193ACF"/>
    <w:rsid w:val="00193FA3"/>
    <w:rsid w:val="00194D1D"/>
    <w:rsid w:val="001956C5"/>
    <w:rsid w:val="001959B2"/>
    <w:rsid w:val="0019615C"/>
    <w:rsid w:val="00196F4C"/>
    <w:rsid w:val="001A03EC"/>
    <w:rsid w:val="001A12A0"/>
    <w:rsid w:val="001A2AD7"/>
    <w:rsid w:val="001A2CF0"/>
    <w:rsid w:val="001A331F"/>
    <w:rsid w:val="001A3BAD"/>
    <w:rsid w:val="001A4EA1"/>
    <w:rsid w:val="001A4F55"/>
    <w:rsid w:val="001A5A2B"/>
    <w:rsid w:val="001A71DB"/>
    <w:rsid w:val="001A7743"/>
    <w:rsid w:val="001A7C43"/>
    <w:rsid w:val="001B05FA"/>
    <w:rsid w:val="001B14C3"/>
    <w:rsid w:val="001B1A50"/>
    <w:rsid w:val="001B2531"/>
    <w:rsid w:val="001B2BFF"/>
    <w:rsid w:val="001B3449"/>
    <w:rsid w:val="001B419B"/>
    <w:rsid w:val="001B4ABA"/>
    <w:rsid w:val="001B581E"/>
    <w:rsid w:val="001B58B8"/>
    <w:rsid w:val="001B5D41"/>
    <w:rsid w:val="001B6E31"/>
    <w:rsid w:val="001B6F27"/>
    <w:rsid w:val="001B74BA"/>
    <w:rsid w:val="001C1012"/>
    <w:rsid w:val="001C1351"/>
    <w:rsid w:val="001C1A44"/>
    <w:rsid w:val="001C1CA7"/>
    <w:rsid w:val="001C2154"/>
    <w:rsid w:val="001C4238"/>
    <w:rsid w:val="001C675C"/>
    <w:rsid w:val="001C6761"/>
    <w:rsid w:val="001C72E8"/>
    <w:rsid w:val="001C74BC"/>
    <w:rsid w:val="001D0087"/>
    <w:rsid w:val="001D0823"/>
    <w:rsid w:val="001D08E4"/>
    <w:rsid w:val="001D1207"/>
    <w:rsid w:val="001D384B"/>
    <w:rsid w:val="001D3FF6"/>
    <w:rsid w:val="001D4C65"/>
    <w:rsid w:val="001D4DB7"/>
    <w:rsid w:val="001D4ED5"/>
    <w:rsid w:val="001D4FBE"/>
    <w:rsid w:val="001D6475"/>
    <w:rsid w:val="001D7624"/>
    <w:rsid w:val="001E0242"/>
    <w:rsid w:val="001E03B9"/>
    <w:rsid w:val="001E0A01"/>
    <w:rsid w:val="001E12FA"/>
    <w:rsid w:val="001E2911"/>
    <w:rsid w:val="001E2D73"/>
    <w:rsid w:val="001E4FC3"/>
    <w:rsid w:val="001E622E"/>
    <w:rsid w:val="001E68DC"/>
    <w:rsid w:val="001F1FFE"/>
    <w:rsid w:val="001F2445"/>
    <w:rsid w:val="001F2986"/>
    <w:rsid w:val="001F426B"/>
    <w:rsid w:val="001F452A"/>
    <w:rsid w:val="001F4AAF"/>
    <w:rsid w:val="001F4F94"/>
    <w:rsid w:val="001F551E"/>
    <w:rsid w:val="001F6104"/>
    <w:rsid w:val="001F6252"/>
    <w:rsid w:val="001F67C7"/>
    <w:rsid w:val="001F692F"/>
    <w:rsid w:val="001F6D05"/>
    <w:rsid w:val="001F7D35"/>
    <w:rsid w:val="0020018C"/>
    <w:rsid w:val="00201206"/>
    <w:rsid w:val="00201C7B"/>
    <w:rsid w:val="00202BE3"/>
    <w:rsid w:val="002038F5"/>
    <w:rsid w:val="00203ACD"/>
    <w:rsid w:val="00203C2D"/>
    <w:rsid w:val="002040C5"/>
    <w:rsid w:val="00204437"/>
    <w:rsid w:val="00204756"/>
    <w:rsid w:val="00204906"/>
    <w:rsid w:val="00204DEB"/>
    <w:rsid w:val="002056B4"/>
    <w:rsid w:val="00207A8D"/>
    <w:rsid w:val="002100A3"/>
    <w:rsid w:val="002111EA"/>
    <w:rsid w:val="002122C1"/>
    <w:rsid w:val="0021245B"/>
    <w:rsid w:val="0021262D"/>
    <w:rsid w:val="0021350B"/>
    <w:rsid w:val="00213C59"/>
    <w:rsid w:val="00214710"/>
    <w:rsid w:val="00215850"/>
    <w:rsid w:val="00215CFA"/>
    <w:rsid w:val="002162B1"/>
    <w:rsid w:val="0021661D"/>
    <w:rsid w:val="00217284"/>
    <w:rsid w:val="00220084"/>
    <w:rsid w:val="002201A1"/>
    <w:rsid w:val="002219A2"/>
    <w:rsid w:val="00221E4B"/>
    <w:rsid w:val="00222203"/>
    <w:rsid w:val="002230D1"/>
    <w:rsid w:val="00224931"/>
    <w:rsid w:val="00224AEB"/>
    <w:rsid w:val="002257ED"/>
    <w:rsid w:val="00226A3D"/>
    <w:rsid w:val="00227E2D"/>
    <w:rsid w:val="00227E6E"/>
    <w:rsid w:val="002310C2"/>
    <w:rsid w:val="002320BE"/>
    <w:rsid w:val="00232DC2"/>
    <w:rsid w:val="00233B88"/>
    <w:rsid w:val="0023470C"/>
    <w:rsid w:val="00234847"/>
    <w:rsid w:val="00235165"/>
    <w:rsid w:val="002353BA"/>
    <w:rsid w:val="00235476"/>
    <w:rsid w:val="00236133"/>
    <w:rsid w:val="0023620A"/>
    <w:rsid w:val="00237242"/>
    <w:rsid w:val="002376B0"/>
    <w:rsid w:val="002400EB"/>
    <w:rsid w:val="00240AB6"/>
    <w:rsid w:val="00240AEF"/>
    <w:rsid w:val="00241127"/>
    <w:rsid w:val="002415AA"/>
    <w:rsid w:val="00241AEE"/>
    <w:rsid w:val="00243B27"/>
    <w:rsid w:val="0024409B"/>
    <w:rsid w:val="002441D3"/>
    <w:rsid w:val="00244626"/>
    <w:rsid w:val="002449D8"/>
    <w:rsid w:val="00245554"/>
    <w:rsid w:val="00245774"/>
    <w:rsid w:val="00245A3B"/>
    <w:rsid w:val="002467DE"/>
    <w:rsid w:val="0024692E"/>
    <w:rsid w:val="00246B9F"/>
    <w:rsid w:val="00250DB8"/>
    <w:rsid w:val="002513CC"/>
    <w:rsid w:val="00251A34"/>
    <w:rsid w:val="002520E3"/>
    <w:rsid w:val="002522A9"/>
    <w:rsid w:val="00252E5E"/>
    <w:rsid w:val="0025344B"/>
    <w:rsid w:val="002543D2"/>
    <w:rsid w:val="00254C22"/>
    <w:rsid w:val="00256684"/>
    <w:rsid w:val="00256757"/>
    <w:rsid w:val="002567B4"/>
    <w:rsid w:val="00256F67"/>
    <w:rsid w:val="00257131"/>
    <w:rsid w:val="002579B1"/>
    <w:rsid w:val="00262F9B"/>
    <w:rsid w:val="0026331D"/>
    <w:rsid w:val="00263C30"/>
    <w:rsid w:val="002656CD"/>
    <w:rsid w:val="00267F07"/>
    <w:rsid w:val="00270248"/>
    <w:rsid w:val="0027067A"/>
    <w:rsid w:val="00271255"/>
    <w:rsid w:val="00273E34"/>
    <w:rsid w:val="00275816"/>
    <w:rsid w:val="00275C92"/>
    <w:rsid w:val="00276BF0"/>
    <w:rsid w:val="00276C0D"/>
    <w:rsid w:val="002816C3"/>
    <w:rsid w:val="00283FFD"/>
    <w:rsid w:val="002845AD"/>
    <w:rsid w:val="00284911"/>
    <w:rsid w:val="00284AC5"/>
    <w:rsid w:val="00285064"/>
    <w:rsid w:val="00285DEB"/>
    <w:rsid w:val="00286025"/>
    <w:rsid w:val="002860BE"/>
    <w:rsid w:val="00290FC7"/>
    <w:rsid w:val="002912AE"/>
    <w:rsid w:val="002919EA"/>
    <w:rsid w:val="0029251D"/>
    <w:rsid w:val="00292B6A"/>
    <w:rsid w:val="00292D8A"/>
    <w:rsid w:val="0029311B"/>
    <w:rsid w:val="002931A9"/>
    <w:rsid w:val="002940A9"/>
    <w:rsid w:val="00296D99"/>
    <w:rsid w:val="00297AC3"/>
    <w:rsid w:val="002A01ED"/>
    <w:rsid w:val="002A1254"/>
    <w:rsid w:val="002A1926"/>
    <w:rsid w:val="002A248B"/>
    <w:rsid w:val="002A25C0"/>
    <w:rsid w:val="002A26F0"/>
    <w:rsid w:val="002A2DD5"/>
    <w:rsid w:val="002A3390"/>
    <w:rsid w:val="002A3C94"/>
    <w:rsid w:val="002A7377"/>
    <w:rsid w:val="002A7CC2"/>
    <w:rsid w:val="002B1B98"/>
    <w:rsid w:val="002B33DF"/>
    <w:rsid w:val="002B4D32"/>
    <w:rsid w:val="002B5C8E"/>
    <w:rsid w:val="002B5EC5"/>
    <w:rsid w:val="002B6060"/>
    <w:rsid w:val="002B6821"/>
    <w:rsid w:val="002B7178"/>
    <w:rsid w:val="002B72F9"/>
    <w:rsid w:val="002B764C"/>
    <w:rsid w:val="002B76A9"/>
    <w:rsid w:val="002C0188"/>
    <w:rsid w:val="002C044F"/>
    <w:rsid w:val="002C098D"/>
    <w:rsid w:val="002C192E"/>
    <w:rsid w:val="002C1D63"/>
    <w:rsid w:val="002C2271"/>
    <w:rsid w:val="002C48B6"/>
    <w:rsid w:val="002C4DEB"/>
    <w:rsid w:val="002C6C87"/>
    <w:rsid w:val="002C70F8"/>
    <w:rsid w:val="002D0D0A"/>
    <w:rsid w:val="002D0E04"/>
    <w:rsid w:val="002D606E"/>
    <w:rsid w:val="002D7DCE"/>
    <w:rsid w:val="002E1940"/>
    <w:rsid w:val="002E318D"/>
    <w:rsid w:val="002E37C1"/>
    <w:rsid w:val="002E5207"/>
    <w:rsid w:val="002E7035"/>
    <w:rsid w:val="002E7D83"/>
    <w:rsid w:val="002F0624"/>
    <w:rsid w:val="002F0E43"/>
    <w:rsid w:val="002F147B"/>
    <w:rsid w:val="002F21F3"/>
    <w:rsid w:val="002F2B58"/>
    <w:rsid w:val="002F31BE"/>
    <w:rsid w:val="002F3976"/>
    <w:rsid w:val="002F5610"/>
    <w:rsid w:val="002F5A43"/>
    <w:rsid w:val="002F64D9"/>
    <w:rsid w:val="002F6941"/>
    <w:rsid w:val="002F7F6A"/>
    <w:rsid w:val="003005D6"/>
    <w:rsid w:val="0030095F"/>
    <w:rsid w:val="00301988"/>
    <w:rsid w:val="00301A03"/>
    <w:rsid w:val="00304920"/>
    <w:rsid w:val="00304EC6"/>
    <w:rsid w:val="00306800"/>
    <w:rsid w:val="00307886"/>
    <w:rsid w:val="00307B6A"/>
    <w:rsid w:val="00310AD4"/>
    <w:rsid w:val="00311806"/>
    <w:rsid w:val="00311904"/>
    <w:rsid w:val="00311AF0"/>
    <w:rsid w:val="00312314"/>
    <w:rsid w:val="00312804"/>
    <w:rsid w:val="00313899"/>
    <w:rsid w:val="00313B69"/>
    <w:rsid w:val="00314252"/>
    <w:rsid w:val="0031437E"/>
    <w:rsid w:val="003172EA"/>
    <w:rsid w:val="00317D8E"/>
    <w:rsid w:val="00320A10"/>
    <w:rsid w:val="00320D43"/>
    <w:rsid w:val="0032153D"/>
    <w:rsid w:val="00322EB4"/>
    <w:rsid w:val="00323A50"/>
    <w:rsid w:val="00323EF0"/>
    <w:rsid w:val="00323F36"/>
    <w:rsid w:val="00324421"/>
    <w:rsid w:val="003245EB"/>
    <w:rsid w:val="003246AD"/>
    <w:rsid w:val="00324ADB"/>
    <w:rsid w:val="00325845"/>
    <w:rsid w:val="00325C23"/>
    <w:rsid w:val="00326079"/>
    <w:rsid w:val="00326AEF"/>
    <w:rsid w:val="00326B31"/>
    <w:rsid w:val="00326C86"/>
    <w:rsid w:val="00326F59"/>
    <w:rsid w:val="0032722B"/>
    <w:rsid w:val="0032730D"/>
    <w:rsid w:val="0032783F"/>
    <w:rsid w:val="00330691"/>
    <w:rsid w:val="00330EF6"/>
    <w:rsid w:val="003313B8"/>
    <w:rsid w:val="0033243B"/>
    <w:rsid w:val="00332922"/>
    <w:rsid w:val="003329AF"/>
    <w:rsid w:val="0033338C"/>
    <w:rsid w:val="0033365D"/>
    <w:rsid w:val="0033418B"/>
    <w:rsid w:val="003350E1"/>
    <w:rsid w:val="0033597A"/>
    <w:rsid w:val="00336B48"/>
    <w:rsid w:val="00336F64"/>
    <w:rsid w:val="00337439"/>
    <w:rsid w:val="00337A02"/>
    <w:rsid w:val="00340B18"/>
    <w:rsid w:val="00341150"/>
    <w:rsid w:val="003445DB"/>
    <w:rsid w:val="00344CB2"/>
    <w:rsid w:val="00344CBB"/>
    <w:rsid w:val="00345375"/>
    <w:rsid w:val="0034698A"/>
    <w:rsid w:val="00346C03"/>
    <w:rsid w:val="00347D37"/>
    <w:rsid w:val="003502BD"/>
    <w:rsid w:val="003504D5"/>
    <w:rsid w:val="0035083F"/>
    <w:rsid w:val="00350EEF"/>
    <w:rsid w:val="00350FD8"/>
    <w:rsid w:val="00352776"/>
    <w:rsid w:val="00352DDE"/>
    <w:rsid w:val="00355F92"/>
    <w:rsid w:val="003566D2"/>
    <w:rsid w:val="00357B31"/>
    <w:rsid w:val="00357E05"/>
    <w:rsid w:val="003601AD"/>
    <w:rsid w:val="0036154D"/>
    <w:rsid w:val="00361A93"/>
    <w:rsid w:val="00362D89"/>
    <w:rsid w:val="00365BC8"/>
    <w:rsid w:val="00365E0C"/>
    <w:rsid w:val="00366923"/>
    <w:rsid w:val="00366A13"/>
    <w:rsid w:val="00366AFF"/>
    <w:rsid w:val="00371437"/>
    <w:rsid w:val="00372234"/>
    <w:rsid w:val="0037282B"/>
    <w:rsid w:val="00372D29"/>
    <w:rsid w:val="00373CBF"/>
    <w:rsid w:val="0037437F"/>
    <w:rsid w:val="00375F10"/>
    <w:rsid w:val="003764C3"/>
    <w:rsid w:val="003764E2"/>
    <w:rsid w:val="00376C17"/>
    <w:rsid w:val="003770C8"/>
    <w:rsid w:val="003774CB"/>
    <w:rsid w:val="00377978"/>
    <w:rsid w:val="00377E6D"/>
    <w:rsid w:val="00380548"/>
    <w:rsid w:val="0038123E"/>
    <w:rsid w:val="00381618"/>
    <w:rsid w:val="00381C76"/>
    <w:rsid w:val="0038242F"/>
    <w:rsid w:val="00382CB7"/>
    <w:rsid w:val="00382EC2"/>
    <w:rsid w:val="0038316D"/>
    <w:rsid w:val="003832A5"/>
    <w:rsid w:val="00383D14"/>
    <w:rsid w:val="00383ECB"/>
    <w:rsid w:val="00383F32"/>
    <w:rsid w:val="00383FE6"/>
    <w:rsid w:val="003844DC"/>
    <w:rsid w:val="003865AF"/>
    <w:rsid w:val="00387074"/>
    <w:rsid w:val="00392C1E"/>
    <w:rsid w:val="003934C6"/>
    <w:rsid w:val="00393CBC"/>
    <w:rsid w:val="003957DD"/>
    <w:rsid w:val="0039675D"/>
    <w:rsid w:val="00396CCF"/>
    <w:rsid w:val="00397ECD"/>
    <w:rsid w:val="003A0021"/>
    <w:rsid w:val="003A0614"/>
    <w:rsid w:val="003A111C"/>
    <w:rsid w:val="003A208B"/>
    <w:rsid w:val="003A2772"/>
    <w:rsid w:val="003A2AC9"/>
    <w:rsid w:val="003A30FC"/>
    <w:rsid w:val="003A3323"/>
    <w:rsid w:val="003A3DAD"/>
    <w:rsid w:val="003A42D4"/>
    <w:rsid w:val="003A5896"/>
    <w:rsid w:val="003A61BE"/>
    <w:rsid w:val="003A6583"/>
    <w:rsid w:val="003A72A8"/>
    <w:rsid w:val="003A756C"/>
    <w:rsid w:val="003A75B2"/>
    <w:rsid w:val="003B09FA"/>
    <w:rsid w:val="003B0A7E"/>
    <w:rsid w:val="003B2F6B"/>
    <w:rsid w:val="003B4533"/>
    <w:rsid w:val="003B4E88"/>
    <w:rsid w:val="003B5A5D"/>
    <w:rsid w:val="003B6C28"/>
    <w:rsid w:val="003B72FA"/>
    <w:rsid w:val="003B73B7"/>
    <w:rsid w:val="003B7BC0"/>
    <w:rsid w:val="003B7D54"/>
    <w:rsid w:val="003C0162"/>
    <w:rsid w:val="003C05E1"/>
    <w:rsid w:val="003C0A61"/>
    <w:rsid w:val="003C2881"/>
    <w:rsid w:val="003C30BE"/>
    <w:rsid w:val="003C360C"/>
    <w:rsid w:val="003C4F83"/>
    <w:rsid w:val="003C5388"/>
    <w:rsid w:val="003C60BD"/>
    <w:rsid w:val="003C721A"/>
    <w:rsid w:val="003D06DC"/>
    <w:rsid w:val="003D0BB1"/>
    <w:rsid w:val="003D0EF7"/>
    <w:rsid w:val="003D1A2E"/>
    <w:rsid w:val="003D1C04"/>
    <w:rsid w:val="003D22C2"/>
    <w:rsid w:val="003D24F5"/>
    <w:rsid w:val="003D3AF5"/>
    <w:rsid w:val="003D4128"/>
    <w:rsid w:val="003D5FAF"/>
    <w:rsid w:val="003D6E65"/>
    <w:rsid w:val="003E026E"/>
    <w:rsid w:val="003E043E"/>
    <w:rsid w:val="003E2AEF"/>
    <w:rsid w:val="003E3B70"/>
    <w:rsid w:val="003E3F1B"/>
    <w:rsid w:val="003E4333"/>
    <w:rsid w:val="003E5EC1"/>
    <w:rsid w:val="003E651A"/>
    <w:rsid w:val="003F02BB"/>
    <w:rsid w:val="003F02F7"/>
    <w:rsid w:val="003F0743"/>
    <w:rsid w:val="003F1F6D"/>
    <w:rsid w:val="003F4B12"/>
    <w:rsid w:val="003F6553"/>
    <w:rsid w:val="003F66D0"/>
    <w:rsid w:val="003F6BD9"/>
    <w:rsid w:val="00400336"/>
    <w:rsid w:val="0040042B"/>
    <w:rsid w:val="00400811"/>
    <w:rsid w:val="00400CCF"/>
    <w:rsid w:val="00401026"/>
    <w:rsid w:val="004014DB"/>
    <w:rsid w:val="004015AA"/>
    <w:rsid w:val="00401676"/>
    <w:rsid w:val="00401F28"/>
    <w:rsid w:val="004021FD"/>
    <w:rsid w:val="00402967"/>
    <w:rsid w:val="00402BAE"/>
    <w:rsid w:val="00402DFD"/>
    <w:rsid w:val="00402E50"/>
    <w:rsid w:val="00402E76"/>
    <w:rsid w:val="0040423A"/>
    <w:rsid w:val="004049ED"/>
    <w:rsid w:val="00404E6B"/>
    <w:rsid w:val="004064CB"/>
    <w:rsid w:val="0040655D"/>
    <w:rsid w:val="00406AEF"/>
    <w:rsid w:val="00411571"/>
    <w:rsid w:val="00411C22"/>
    <w:rsid w:val="00412326"/>
    <w:rsid w:val="0041296E"/>
    <w:rsid w:val="00412DD7"/>
    <w:rsid w:val="00412E65"/>
    <w:rsid w:val="0041350F"/>
    <w:rsid w:val="00413FBA"/>
    <w:rsid w:val="0041481E"/>
    <w:rsid w:val="00414ED6"/>
    <w:rsid w:val="00415469"/>
    <w:rsid w:val="00415C72"/>
    <w:rsid w:val="00415F3B"/>
    <w:rsid w:val="004200A4"/>
    <w:rsid w:val="0042017E"/>
    <w:rsid w:val="0042053F"/>
    <w:rsid w:val="00420680"/>
    <w:rsid w:val="00420756"/>
    <w:rsid w:val="0042175C"/>
    <w:rsid w:val="00421B6A"/>
    <w:rsid w:val="00422151"/>
    <w:rsid w:val="004237B2"/>
    <w:rsid w:val="004240B7"/>
    <w:rsid w:val="00424619"/>
    <w:rsid w:val="00424772"/>
    <w:rsid w:val="00426165"/>
    <w:rsid w:val="004264AB"/>
    <w:rsid w:val="00426BA8"/>
    <w:rsid w:val="004302BC"/>
    <w:rsid w:val="004303F1"/>
    <w:rsid w:val="00430407"/>
    <w:rsid w:val="004331F4"/>
    <w:rsid w:val="004345D6"/>
    <w:rsid w:val="00434A01"/>
    <w:rsid w:val="00435B5D"/>
    <w:rsid w:val="00437003"/>
    <w:rsid w:val="0043757E"/>
    <w:rsid w:val="004375BC"/>
    <w:rsid w:val="00437E57"/>
    <w:rsid w:val="004411A2"/>
    <w:rsid w:val="00441BC6"/>
    <w:rsid w:val="0044378C"/>
    <w:rsid w:val="00443F2C"/>
    <w:rsid w:val="00445DC3"/>
    <w:rsid w:val="00446785"/>
    <w:rsid w:val="0044690E"/>
    <w:rsid w:val="00447081"/>
    <w:rsid w:val="00447C8A"/>
    <w:rsid w:val="00450441"/>
    <w:rsid w:val="0045082A"/>
    <w:rsid w:val="00450DEE"/>
    <w:rsid w:val="00451424"/>
    <w:rsid w:val="004526A7"/>
    <w:rsid w:val="0045373F"/>
    <w:rsid w:val="00453927"/>
    <w:rsid w:val="0045449D"/>
    <w:rsid w:val="00454701"/>
    <w:rsid w:val="0045577B"/>
    <w:rsid w:val="0045607C"/>
    <w:rsid w:val="0045614E"/>
    <w:rsid w:val="004562DE"/>
    <w:rsid w:val="00460784"/>
    <w:rsid w:val="00461E1F"/>
    <w:rsid w:val="004623E7"/>
    <w:rsid w:val="004624C4"/>
    <w:rsid w:val="00462777"/>
    <w:rsid w:val="00462C33"/>
    <w:rsid w:val="00464131"/>
    <w:rsid w:val="00464688"/>
    <w:rsid w:val="0046480C"/>
    <w:rsid w:val="0046573A"/>
    <w:rsid w:val="0046609B"/>
    <w:rsid w:val="00466EA3"/>
    <w:rsid w:val="004675CB"/>
    <w:rsid w:val="00467DE8"/>
    <w:rsid w:val="004708F8"/>
    <w:rsid w:val="00470D9A"/>
    <w:rsid w:val="00470F08"/>
    <w:rsid w:val="00471B88"/>
    <w:rsid w:val="004722D5"/>
    <w:rsid w:val="00473566"/>
    <w:rsid w:val="0047385D"/>
    <w:rsid w:val="00473A70"/>
    <w:rsid w:val="00473AB8"/>
    <w:rsid w:val="00473F50"/>
    <w:rsid w:val="004740CB"/>
    <w:rsid w:val="004756B8"/>
    <w:rsid w:val="00476159"/>
    <w:rsid w:val="00476481"/>
    <w:rsid w:val="00477915"/>
    <w:rsid w:val="00481706"/>
    <w:rsid w:val="00482084"/>
    <w:rsid w:val="004866AC"/>
    <w:rsid w:val="00492115"/>
    <w:rsid w:val="00493512"/>
    <w:rsid w:val="004948AF"/>
    <w:rsid w:val="00495E04"/>
    <w:rsid w:val="00495ED3"/>
    <w:rsid w:val="00497641"/>
    <w:rsid w:val="00497840"/>
    <w:rsid w:val="004979AA"/>
    <w:rsid w:val="00497A01"/>
    <w:rsid w:val="00497B0E"/>
    <w:rsid w:val="004A3EFC"/>
    <w:rsid w:val="004A4632"/>
    <w:rsid w:val="004A5417"/>
    <w:rsid w:val="004A55CC"/>
    <w:rsid w:val="004A599D"/>
    <w:rsid w:val="004A5BA0"/>
    <w:rsid w:val="004A6142"/>
    <w:rsid w:val="004A7D7A"/>
    <w:rsid w:val="004B154B"/>
    <w:rsid w:val="004B176B"/>
    <w:rsid w:val="004B1F01"/>
    <w:rsid w:val="004B2106"/>
    <w:rsid w:val="004B3115"/>
    <w:rsid w:val="004B5025"/>
    <w:rsid w:val="004B5107"/>
    <w:rsid w:val="004B63A5"/>
    <w:rsid w:val="004B69F5"/>
    <w:rsid w:val="004B7732"/>
    <w:rsid w:val="004B7C40"/>
    <w:rsid w:val="004C150A"/>
    <w:rsid w:val="004C1FB7"/>
    <w:rsid w:val="004C1FD6"/>
    <w:rsid w:val="004C231A"/>
    <w:rsid w:val="004C2B59"/>
    <w:rsid w:val="004C3378"/>
    <w:rsid w:val="004C452D"/>
    <w:rsid w:val="004C4CE3"/>
    <w:rsid w:val="004C65B6"/>
    <w:rsid w:val="004D04BD"/>
    <w:rsid w:val="004D0AE5"/>
    <w:rsid w:val="004D0F9A"/>
    <w:rsid w:val="004D2841"/>
    <w:rsid w:val="004D452A"/>
    <w:rsid w:val="004D47A8"/>
    <w:rsid w:val="004D53EF"/>
    <w:rsid w:val="004D617C"/>
    <w:rsid w:val="004D6870"/>
    <w:rsid w:val="004E08C5"/>
    <w:rsid w:val="004E1242"/>
    <w:rsid w:val="004E13D0"/>
    <w:rsid w:val="004E1D51"/>
    <w:rsid w:val="004E2202"/>
    <w:rsid w:val="004E22FA"/>
    <w:rsid w:val="004E2BBF"/>
    <w:rsid w:val="004E2D1F"/>
    <w:rsid w:val="004E2F49"/>
    <w:rsid w:val="004E3027"/>
    <w:rsid w:val="004E4E2E"/>
    <w:rsid w:val="004E6A42"/>
    <w:rsid w:val="004E720D"/>
    <w:rsid w:val="004E76DC"/>
    <w:rsid w:val="004F09C9"/>
    <w:rsid w:val="004F1103"/>
    <w:rsid w:val="004F1170"/>
    <w:rsid w:val="004F1F6A"/>
    <w:rsid w:val="004F2BFB"/>
    <w:rsid w:val="004F3C78"/>
    <w:rsid w:val="004F408B"/>
    <w:rsid w:val="004F5C4D"/>
    <w:rsid w:val="004F6530"/>
    <w:rsid w:val="004F6646"/>
    <w:rsid w:val="004F6A8E"/>
    <w:rsid w:val="00500724"/>
    <w:rsid w:val="00500832"/>
    <w:rsid w:val="005014B6"/>
    <w:rsid w:val="005014D9"/>
    <w:rsid w:val="00502101"/>
    <w:rsid w:val="00502378"/>
    <w:rsid w:val="00502CEA"/>
    <w:rsid w:val="00503A4C"/>
    <w:rsid w:val="00503E0C"/>
    <w:rsid w:val="005061A3"/>
    <w:rsid w:val="00506F55"/>
    <w:rsid w:val="005100EB"/>
    <w:rsid w:val="00510E09"/>
    <w:rsid w:val="00511AE5"/>
    <w:rsid w:val="00511DBA"/>
    <w:rsid w:val="0051344A"/>
    <w:rsid w:val="00513CE7"/>
    <w:rsid w:val="005149C8"/>
    <w:rsid w:val="00514DF2"/>
    <w:rsid w:val="00514FA4"/>
    <w:rsid w:val="00515428"/>
    <w:rsid w:val="00515842"/>
    <w:rsid w:val="00516CA9"/>
    <w:rsid w:val="00517C19"/>
    <w:rsid w:val="0052011E"/>
    <w:rsid w:val="00520245"/>
    <w:rsid w:val="005213D5"/>
    <w:rsid w:val="005221C3"/>
    <w:rsid w:val="00522AA5"/>
    <w:rsid w:val="005242B9"/>
    <w:rsid w:val="00525895"/>
    <w:rsid w:val="00525B76"/>
    <w:rsid w:val="00525E10"/>
    <w:rsid w:val="00525F90"/>
    <w:rsid w:val="00526B47"/>
    <w:rsid w:val="00527820"/>
    <w:rsid w:val="00527B20"/>
    <w:rsid w:val="00531D5B"/>
    <w:rsid w:val="00531E03"/>
    <w:rsid w:val="0053224E"/>
    <w:rsid w:val="00532E80"/>
    <w:rsid w:val="00533497"/>
    <w:rsid w:val="005338FF"/>
    <w:rsid w:val="00533EB4"/>
    <w:rsid w:val="00534674"/>
    <w:rsid w:val="00534E0F"/>
    <w:rsid w:val="00535FC6"/>
    <w:rsid w:val="00536302"/>
    <w:rsid w:val="00536BA6"/>
    <w:rsid w:val="00536D03"/>
    <w:rsid w:val="00536D81"/>
    <w:rsid w:val="00536E86"/>
    <w:rsid w:val="00536ECF"/>
    <w:rsid w:val="00537308"/>
    <w:rsid w:val="005379AD"/>
    <w:rsid w:val="005405D1"/>
    <w:rsid w:val="0054212B"/>
    <w:rsid w:val="005428C4"/>
    <w:rsid w:val="00542A17"/>
    <w:rsid w:val="0054317F"/>
    <w:rsid w:val="005437D2"/>
    <w:rsid w:val="005437ED"/>
    <w:rsid w:val="00543F77"/>
    <w:rsid w:val="00544193"/>
    <w:rsid w:val="005445AB"/>
    <w:rsid w:val="00544C1B"/>
    <w:rsid w:val="005451FE"/>
    <w:rsid w:val="00545523"/>
    <w:rsid w:val="00546527"/>
    <w:rsid w:val="0054653D"/>
    <w:rsid w:val="00546E5E"/>
    <w:rsid w:val="00547123"/>
    <w:rsid w:val="005474DB"/>
    <w:rsid w:val="005501D8"/>
    <w:rsid w:val="00550C65"/>
    <w:rsid w:val="005510DD"/>
    <w:rsid w:val="00551890"/>
    <w:rsid w:val="005526A0"/>
    <w:rsid w:val="005538E8"/>
    <w:rsid w:val="005543EF"/>
    <w:rsid w:val="005546BC"/>
    <w:rsid w:val="005559A4"/>
    <w:rsid w:val="00555A6C"/>
    <w:rsid w:val="0055673B"/>
    <w:rsid w:val="00557513"/>
    <w:rsid w:val="005578B2"/>
    <w:rsid w:val="00560194"/>
    <w:rsid w:val="0056232E"/>
    <w:rsid w:val="005625F2"/>
    <w:rsid w:val="00563221"/>
    <w:rsid w:val="0056373C"/>
    <w:rsid w:val="005637AE"/>
    <w:rsid w:val="005639F4"/>
    <w:rsid w:val="00563BC3"/>
    <w:rsid w:val="00564128"/>
    <w:rsid w:val="00570185"/>
    <w:rsid w:val="005733B1"/>
    <w:rsid w:val="00573E64"/>
    <w:rsid w:val="00574095"/>
    <w:rsid w:val="005743CB"/>
    <w:rsid w:val="005755AD"/>
    <w:rsid w:val="00575B08"/>
    <w:rsid w:val="00575B76"/>
    <w:rsid w:val="005763A5"/>
    <w:rsid w:val="00576740"/>
    <w:rsid w:val="005806B9"/>
    <w:rsid w:val="005806DB"/>
    <w:rsid w:val="00580CBF"/>
    <w:rsid w:val="00581561"/>
    <w:rsid w:val="00581A14"/>
    <w:rsid w:val="00582089"/>
    <w:rsid w:val="00582427"/>
    <w:rsid w:val="00583A58"/>
    <w:rsid w:val="00584BC1"/>
    <w:rsid w:val="00586098"/>
    <w:rsid w:val="00586ACC"/>
    <w:rsid w:val="00586BB6"/>
    <w:rsid w:val="00586E5D"/>
    <w:rsid w:val="00586F0E"/>
    <w:rsid w:val="00587464"/>
    <w:rsid w:val="00587BEF"/>
    <w:rsid w:val="005903FA"/>
    <w:rsid w:val="00593DEB"/>
    <w:rsid w:val="00594EE5"/>
    <w:rsid w:val="005958E4"/>
    <w:rsid w:val="00595CB1"/>
    <w:rsid w:val="00597482"/>
    <w:rsid w:val="005979A3"/>
    <w:rsid w:val="005A004A"/>
    <w:rsid w:val="005A092C"/>
    <w:rsid w:val="005A168C"/>
    <w:rsid w:val="005A2A76"/>
    <w:rsid w:val="005A2A7D"/>
    <w:rsid w:val="005A2DCC"/>
    <w:rsid w:val="005A3883"/>
    <w:rsid w:val="005A3E79"/>
    <w:rsid w:val="005A4160"/>
    <w:rsid w:val="005A4B76"/>
    <w:rsid w:val="005A5BBA"/>
    <w:rsid w:val="005A5E1C"/>
    <w:rsid w:val="005A5EF9"/>
    <w:rsid w:val="005A60BE"/>
    <w:rsid w:val="005A787B"/>
    <w:rsid w:val="005A7ABC"/>
    <w:rsid w:val="005B0A08"/>
    <w:rsid w:val="005B0CF2"/>
    <w:rsid w:val="005B0D1C"/>
    <w:rsid w:val="005B16B3"/>
    <w:rsid w:val="005B1D74"/>
    <w:rsid w:val="005B29F2"/>
    <w:rsid w:val="005B3152"/>
    <w:rsid w:val="005B38FE"/>
    <w:rsid w:val="005B3E0C"/>
    <w:rsid w:val="005B3F9C"/>
    <w:rsid w:val="005B4094"/>
    <w:rsid w:val="005B456A"/>
    <w:rsid w:val="005B45C8"/>
    <w:rsid w:val="005B51CB"/>
    <w:rsid w:val="005B5C39"/>
    <w:rsid w:val="005B6057"/>
    <w:rsid w:val="005B64DC"/>
    <w:rsid w:val="005B6A83"/>
    <w:rsid w:val="005B7B04"/>
    <w:rsid w:val="005C00ED"/>
    <w:rsid w:val="005C047D"/>
    <w:rsid w:val="005C0675"/>
    <w:rsid w:val="005C0E62"/>
    <w:rsid w:val="005C138F"/>
    <w:rsid w:val="005C1816"/>
    <w:rsid w:val="005C1821"/>
    <w:rsid w:val="005C1B82"/>
    <w:rsid w:val="005C40BE"/>
    <w:rsid w:val="005C4CFB"/>
    <w:rsid w:val="005C5349"/>
    <w:rsid w:val="005C6C3C"/>
    <w:rsid w:val="005C78C8"/>
    <w:rsid w:val="005D088C"/>
    <w:rsid w:val="005D0D46"/>
    <w:rsid w:val="005D12B9"/>
    <w:rsid w:val="005D1B66"/>
    <w:rsid w:val="005D2D2C"/>
    <w:rsid w:val="005D366E"/>
    <w:rsid w:val="005D4DE1"/>
    <w:rsid w:val="005E1686"/>
    <w:rsid w:val="005E28C0"/>
    <w:rsid w:val="005E4141"/>
    <w:rsid w:val="005E5485"/>
    <w:rsid w:val="005E55CA"/>
    <w:rsid w:val="005E7FE4"/>
    <w:rsid w:val="005F0494"/>
    <w:rsid w:val="005F1874"/>
    <w:rsid w:val="005F203B"/>
    <w:rsid w:val="005F23F2"/>
    <w:rsid w:val="005F26CA"/>
    <w:rsid w:val="005F2E99"/>
    <w:rsid w:val="005F34C6"/>
    <w:rsid w:val="005F37EB"/>
    <w:rsid w:val="005F3C0B"/>
    <w:rsid w:val="005F3C73"/>
    <w:rsid w:val="005F44C6"/>
    <w:rsid w:val="005F474C"/>
    <w:rsid w:val="005F4DF7"/>
    <w:rsid w:val="005F4EFF"/>
    <w:rsid w:val="005F5091"/>
    <w:rsid w:val="005F530A"/>
    <w:rsid w:val="005F6414"/>
    <w:rsid w:val="005F64C1"/>
    <w:rsid w:val="005F6A21"/>
    <w:rsid w:val="005F7732"/>
    <w:rsid w:val="00600643"/>
    <w:rsid w:val="00600721"/>
    <w:rsid w:val="00600B22"/>
    <w:rsid w:val="00601271"/>
    <w:rsid w:val="006018F0"/>
    <w:rsid w:val="006023A5"/>
    <w:rsid w:val="006025FF"/>
    <w:rsid w:val="0060309F"/>
    <w:rsid w:val="0060350C"/>
    <w:rsid w:val="0060567D"/>
    <w:rsid w:val="0060584C"/>
    <w:rsid w:val="0060661A"/>
    <w:rsid w:val="00606F30"/>
    <w:rsid w:val="00607C88"/>
    <w:rsid w:val="00611F9A"/>
    <w:rsid w:val="00613344"/>
    <w:rsid w:val="006136DD"/>
    <w:rsid w:val="006158C4"/>
    <w:rsid w:val="006159BC"/>
    <w:rsid w:val="00616330"/>
    <w:rsid w:val="00616CD2"/>
    <w:rsid w:val="00620CDF"/>
    <w:rsid w:val="00621E2F"/>
    <w:rsid w:val="00622132"/>
    <w:rsid w:val="00623790"/>
    <w:rsid w:val="00623F4F"/>
    <w:rsid w:val="00624302"/>
    <w:rsid w:val="0062469D"/>
    <w:rsid w:val="0062481B"/>
    <w:rsid w:val="00626146"/>
    <w:rsid w:val="006261D1"/>
    <w:rsid w:val="00627FB8"/>
    <w:rsid w:val="00631CBE"/>
    <w:rsid w:val="00633305"/>
    <w:rsid w:val="00633610"/>
    <w:rsid w:val="006338DD"/>
    <w:rsid w:val="006339E7"/>
    <w:rsid w:val="0063462F"/>
    <w:rsid w:val="00634773"/>
    <w:rsid w:val="00634835"/>
    <w:rsid w:val="00634C26"/>
    <w:rsid w:val="00634CBE"/>
    <w:rsid w:val="00635209"/>
    <w:rsid w:val="00635C70"/>
    <w:rsid w:val="00635F7F"/>
    <w:rsid w:val="006361BE"/>
    <w:rsid w:val="00637706"/>
    <w:rsid w:val="00637856"/>
    <w:rsid w:val="00640FBF"/>
    <w:rsid w:val="006421A1"/>
    <w:rsid w:val="00646BC3"/>
    <w:rsid w:val="006476D5"/>
    <w:rsid w:val="0065045E"/>
    <w:rsid w:val="00652331"/>
    <w:rsid w:val="0065250E"/>
    <w:rsid w:val="00652E10"/>
    <w:rsid w:val="00653541"/>
    <w:rsid w:val="006536F2"/>
    <w:rsid w:val="006559A1"/>
    <w:rsid w:val="006559B5"/>
    <w:rsid w:val="00655D71"/>
    <w:rsid w:val="00655D8E"/>
    <w:rsid w:val="0065647B"/>
    <w:rsid w:val="006568A6"/>
    <w:rsid w:val="00656BAC"/>
    <w:rsid w:val="00657AEB"/>
    <w:rsid w:val="00657E8C"/>
    <w:rsid w:val="00660254"/>
    <w:rsid w:val="006617FC"/>
    <w:rsid w:val="00661AB9"/>
    <w:rsid w:val="00661DAA"/>
    <w:rsid w:val="00663099"/>
    <w:rsid w:val="00663C5A"/>
    <w:rsid w:val="006642E7"/>
    <w:rsid w:val="00664A85"/>
    <w:rsid w:val="00664E2F"/>
    <w:rsid w:val="00665AF3"/>
    <w:rsid w:val="00665FE4"/>
    <w:rsid w:val="00667E11"/>
    <w:rsid w:val="006711C5"/>
    <w:rsid w:val="006717F8"/>
    <w:rsid w:val="00671B5F"/>
    <w:rsid w:val="0067298A"/>
    <w:rsid w:val="006733CD"/>
    <w:rsid w:val="0067435A"/>
    <w:rsid w:val="006744F9"/>
    <w:rsid w:val="00674E1B"/>
    <w:rsid w:val="00674ED5"/>
    <w:rsid w:val="006753C2"/>
    <w:rsid w:val="00675665"/>
    <w:rsid w:val="0067594D"/>
    <w:rsid w:val="00675F1C"/>
    <w:rsid w:val="0067612D"/>
    <w:rsid w:val="0067665D"/>
    <w:rsid w:val="0067734D"/>
    <w:rsid w:val="00677F8A"/>
    <w:rsid w:val="00680102"/>
    <w:rsid w:val="006827D7"/>
    <w:rsid w:val="00682F40"/>
    <w:rsid w:val="00684DCE"/>
    <w:rsid w:val="0068502C"/>
    <w:rsid w:val="00685777"/>
    <w:rsid w:val="00686260"/>
    <w:rsid w:val="00686F13"/>
    <w:rsid w:val="006875B9"/>
    <w:rsid w:val="00687739"/>
    <w:rsid w:val="006905A3"/>
    <w:rsid w:val="00690AE7"/>
    <w:rsid w:val="00691AE9"/>
    <w:rsid w:val="00691F1B"/>
    <w:rsid w:val="00692039"/>
    <w:rsid w:val="00692384"/>
    <w:rsid w:val="0069390F"/>
    <w:rsid w:val="0069407A"/>
    <w:rsid w:val="00694630"/>
    <w:rsid w:val="0069480B"/>
    <w:rsid w:val="00697789"/>
    <w:rsid w:val="00697DAB"/>
    <w:rsid w:val="006A0759"/>
    <w:rsid w:val="006A08FD"/>
    <w:rsid w:val="006A0BD0"/>
    <w:rsid w:val="006A0F55"/>
    <w:rsid w:val="006A1211"/>
    <w:rsid w:val="006A1969"/>
    <w:rsid w:val="006A1D1E"/>
    <w:rsid w:val="006A1F6C"/>
    <w:rsid w:val="006A1F9D"/>
    <w:rsid w:val="006A2201"/>
    <w:rsid w:val="006A2615"/>
    <w:rsid w:val="006A3815"/>
    <w:rsid w:val="006A3C76"/>
    <w:rsid w:val="006A3CAC"/>
    <w:rsid w:val="006A4B5E"/>
    <w:rsid w:val="006A579A"/>
    <w:rsid w:val="006A5833"/>
    <w:rsid w:val="006A63C3"/>
    <w:rsid w:val="006A723C"/>
    <w:rsid w:val="006A7492"/>
    <w:rsid w:val="006B00AB"/>
    <w:rsid w:val="006B06E1"/>
    <w:rsid w:val="006B0723"/>
    <w:rsid w:val="006B1C56"/>
    <w:rsid w:val="006B1E34"/>
    <w:rsid w:val="006B25E4"/>
    <w:rsid w:val="006B26DA"/>
    <w:rsid w:val="006B3F9B"/>
    <w:rsid w:val="006B4755"/>
    <w:rsid w:val="006B6CA8"/>
    <w:rsid w:val="006B70AF"/>
    <w:rsid w:val="006B7242"/>
    <w:rsid w:val="006B7471"/>
    <w:rsid w:val="006C08CF"/>
    <w:rsid w:val="006C1178"/>
    <w:rsid w:val="006C15FB"/>
    <w:rsid w:val="006C54A9"/>
    <w:rsid w:val="006C7FA6"/>
    <w:rsid w:val="006D1748"/>
    <w:rsid w:val="006D290F"/>
    <w:rsid w:val="006D3CEF"/>
    <w:rsid w:val="006D3F34"/>
    <w:rsid w:val="006D42F6"/>
    <w:rsid w:val="006D536F"/>
    <w:rsid w:val="006D5494"/>
    <w:rsid w:val="006D5863"/>
    <w:rsid w:val="006D627A"/>
    <w:rsid w:val="006D6425"/>
    <w:rsid w:val="006D698C"/>
    <w:rsid w:val="006D720E"/>
    <w:rsid w:val="006D784F"/>
    <w:rsid w:val="006D7944"/>
    <w:rsid w:val="006E07B5"/>
    <w:rsid w:val="006E0BCA"/>
    <w:rsid w:val="006E1987"/>
    <w:rsid w:val="006E21D7"/>
    <w:rsid w:val="006E22E4"/>
    <w:rsid w:val="006E22F4"/>
    <w:rsid w:val="006E2F6B"/>
    <w:rsid w:val="006E3565"/>
    <w:rsid w:val="006E36F1"/>
    <w:rsid w:val="006E381A"/>
    <w:rsid w:val="006E50FD"/>
    <w:rsid w:val="006E51FB"/>
    <w:rsid w:val="006E5226"/>
    <w:rsid w:val="006E5B82"/>
    <w:rsid w:val="006E6852"/>
    <w:rsid w:val="006E6961"/>
    <w:rsid w:val="006E69C1"/>
    <w:rsid w:val="006E7363"/>
    <w:rsid w:val="006E7443"/>
    <w:rsid w:val="006E74F2"/>
    <w:rsid w:val="006E7850"/>
    <w:rsid w:val="006E78C6"/>
    <w:rsid w:val="006F0594"/>
    <w:rsid w:val="006F17B8"/>
    <w:rsid w:val="006F2BA6"/>
    <w:rsid w:val="006F3176"/>
    <w:rsid w:val="006F332F"/>
    <w:rsid w:val="006F3A22"/>
    <w:rsid w:val="006F3A9B"/>
    <w:rsid w:val="006F42C6"/>
    <w:rsid w:val="006F49BD"/>
    <w:rsid w:val="006F5A4B"/>
    <w:rsid w:val="006F5F17"/>
    <w:rsid w:val="006F5F72"/>
    <w:rsid w:val="006F65F4"/>
    <w:rsid w:val="006F670F"/>
    <w:rsid w:val="006F6C1D"/>
    <w:rsid w:val="006F6F41"/>
    <w:rsid w:val="006F6F6B"/>
    <w:rsid w:val="0070004A"/>
    <w:rsid w:val="0070092A"/>
    <w:rsid w:val="00700EE4"/>
    <w:rsid w:val="007014B5"/>
    <w:rsid w:val="0070192F"/>
    <w:rsid w:val="00702611"/>
    <w:rsid w:val="007026C7"/>
    <w:rsid w:val="00702B84"/>
    <w:rsid w:val="00704149"/>
    <w:rsid w:val="0070492E"/>
    <w:rsid w:val="007063FC"/>
    <w:rsid w:val="0070736B"/>
    <w:rsid w:val="0070741A"/>
    <w:rsid w:val="00710206"/>
    <w:rsid w:val="0071092F"/>
    <w:rsid w:val="00710D33"/>
    <w:rsid w:val="00710DA6"/>
    <w:rsid w:val="00710DD5"/>
    <w:rsid w:val="00710F35"/>
    <w:rsid w:val="007117CF"/>
    <w:rsid w:val="00712102"/>
    <w:rsid w:val="007121EC"/>
    <w:rsid w:val="00712206"/>
    <w:rsid w:val="00712D94"/>
    <w:rsid w:val="007131BD"/>
    <w:rsid w:val="007136AC"/>
    <w:rsid w:val="007137EF"/>
    <w:rsid w:val="00714A44"/>
    <w:rsid w:val="00714A78"/>
    <w:rsid w:val="007157E9"/>
    <w:rsid w:val="00717184"/>
    <w:rsid w:val="00720D44"/>
    <w:rsid w:val="007217CC"/>
    <w:rsid w:val="00722387"/>
    <w:rsid w:val="00724D71"/>
    <w:rsid w:val="00724E83"/>
    <w:rsid w:val="00725217"/>
    <w:rsid w:val="00725B65"/>
    <w:rsid w:val="0072674F"/>
    <w:rsid w:val="0072705E"/>
    <w:rsid w:val="007276D6"/>
    <w:rsid w:val="00727BAE"/>
    <w:rsid w:val="00727F1B"/>
    <w:rsid w:val="007301E7"/>
    <w:rsid w:val="00730760"/>
    <w:rsid w:val="007322D5"/>
    <w:rsid w:val="00732C6D"/>
    <w:rsid w:val="00733C78"/>
    <w:rsid w:val="00734098"/>
    <w:rsid w:val="0073454A"/>
    <w:rsid w:val="007357B8"/>
    <w:rsid w:val="00735B6A"/>
    <w:rsid w:val="00735DC7"/>
    <w:rsid w:val="007360EA"/>
    <w:rsid w:val="00736113"/>
    <w:rsid w:val="0073658E"/>
    <w:rsid w:val="00736D11"/>
    <w:rsid w:val="00737450"/>
    <w:rsid w:val="00737D38"/>
    <w:rsid w:val="00740D35"/>
    <w:rsid w:val="007418E3"/>
    <w:rsid w:val="00742182"/>
    <w:rsid w:val="00743D6C"/>
    <w:rsid w:val="007456BD"/>
    <w:rsid w:val="00746172"/>
    <w:rsid w:val="007464E5"/>
    <w:rsid w:val="0075050C"/>
    <w:rsid w:val="00750FC6"/>
    <w:rsid w:val="0075116D"/>
    <w:rsid w:val="007514E7"/>
    <w:rsid w:val="00751647"/>
    <w:rsid w:val="00751937"/>
    <w:rsid w:val="00751DF1"/>
    <w:rsid w:val="0075249B"/>
    <w:rsid w:val="0075273D"/>
    <w:rsid w:val="00752F82"/>
    <w:rsid w:val="007532C7"/>
    <w:rsid w:val="00753A08"/>
    <w:rsid w:val="00753E74"/>
    <w:rsid w:val="00754342"/>
    <w:rsid w:val="00754BAE"/>
    <w:rsid w:val="0075592B"/>
    <w:rsid w:val="007562EE"/>
    <w:rsid w:val="00761067"/>
    <w:rsid w:val="007610D6"/>
    <w:rsid w:val="00761D75"/>
    <w:rsid w:val="00762439"/>
    <w:rsid w:val="00762755"/>
    <w:rsid w:val="0076293F"/>
    <w:rsid w:val="007630E0"/>
    <w:rsid w:val="00764389"/>
    <w:rsid w:val="00764428"/>
    <w:rsid w:val="007672A6"/>
    <w:rsid w:val="00767CE1"/>
    <w:rsid w:val="00770948"/>
    <w:rsid w:val="00771304"/>
    <w:rsid w:val="00771F00"/>
    <w:rsid w:val="0077356E"/>
    <w:rsid w:val="007743FC"/>
    <w:rsid w:val="00774589"/>
    <w:rsid w:val="007746B2"/>
    <w:rsid w:val="007749C0"/>
    <w:rsid w:val="00775876"/>
    <w:rsid w:val="007764FF"/>
    <w:rsid w:val="00776D29"/>
    <w:rsid w:val="00777C43"/>
    <w:rsid w:val="00780B3B"/>
    <w:rsid w:val="00780E3C"/>
    <w:rsid w:val="00781BB4"/>
    <w:rsid w:val="007821CC"/>
    <w:rsid w:val="007847CC"/>
    <w:rsid w:val="00784FC7"/>
    <w:rsid w:val="00785246"/>
    <w:rsid w:val="00786188"/>
    <w:rsid w:val="00791B8D"/>
    <w:rsid w:val="00791D5B"/>
    <w:rsid w:val="00792618"/>
    <w:rsid w:val="007929B3"/>
    <w:rsid w:val="00792A89"/>
    <w:rsid w:val="00793B0E"/>
    <w:rsid w:val="00794696"/>
    <w:rsid w:val="00794C62"/>
    <w:rsid w:val="00794CA0"/>
    <w:rsid w:val="007952F1"/>
    <w:rsid w:val="00795875"/>
    <w:rsid w:val="00795E86"/>
    <w:rsid w:val="00796C88"/>
    <w:rsid w:val="007970DF"/>
    <w:rsid w:val="007975A1"/>
    <w:rsid w:val="007A191E"/>
    <w:rsid w:val="007A204A"/>
    <w:rsid w:val="007A2864"/>
    <w:rsid w:val="007A36E1"/>
    <w:rsid w:val="007A3C4F"/>
    <w:rsid w:val="007A3F96"/>
    <w:rsid w:val="007A4158"/>
    <w:rsid w:val="007A5065"/>
    <w:rsid w:val="007A65B9"/>
    <w:rsid w:val="007A67DE"/>
    <w:rsid w:val="007A6928"/>
    <w:rsid w:val="007A6A97"/>
    <w:rsid w:val="007A7660"/>
    <w:rsid w:val="007A79A8"/>
    <w:rsid w:val="007B061A"/>
    <w:rsid w:val="007B0B79"/>
    <w:rsid w:val="007B112A"/>
    <w:rsid w:val="007B1538"/>
    <w:rsid w:val="007B165F"/>
    <w:rsid w:val="007B18FA"/>
    <w:rsid w:val="007B1D0E"/>
    <w:rsid w:val="007B4A6F"/>
    <w:rsid w:val="007B4BDE"/>
    <w:rsid w:val="007B52BA"/>
    <w:rsid w:val="007B58B4"/>
    <w:rsid w:val="007B5E4E"/>
    <w:rsid w:val="007B76D6"/>
    <w:rsid w:val="007B794A"/>
    <w:rsid w:val="007C08EC"/>
    <w:rsid w:val="007C102D"/>
    <w:rsid w:val="007C1E54"/>
    <w:rsid w:val="007C1FAB"/>
    <w:rsid w:val="007C272B"/>
    <w:rsid w:val="007C34A2"/>
    <w:rsid w:val="007C3BB6"/>
    <w:rsid w:val="007C45B5"/>
    <w:rsid w:val="007C468A"/>
    <w:rsid w:val="007C481B"/>
    <w:rsid w:val="007C538F"/>
    <w:rsid w:val="007C582D"/>
    <w:rsid w:val="007C5FCB"/>
    <w:rsid w:val="007C68B4"/>
    <w:rsid w:val="007C69AE"/>
    <w:rsid w:val="007C7465"/>
    <w:rsid w:val="007C7951"/>
    <w:rsid w:val="007D35B7"/>
    <w:rsid w:val="007D480D"/>
    <w:rsid w:val="007D4ADF"/>
    <w:rsid w:val="007D5410"/>
    <w:rsid w:val="007D5780"/>
    <w:rsid w:val="007D648A"/>
    <w:rsid w:val="007D6F66"/>
    <w:rsid w:val="007E0A82"/>
    <w:rsid w:val="007E347D"/>
    <w:rsid w:val="007E352A"/>
    <w:rsid w:val="007E4E53"/>
    <w:rsid w:val="007E7B75"/>
    <w:rsid w:val="007F031B"/>
    <w:rsid w:val="007F0F59"/>
    <w:rsid w:val="007F1CAD"/>
    <w:rsid w:val="007F2291"/>
    <w:rsid w:val="007F48FA"/>
    <w:rsid w:val="007F5600"/>
    <w:rsid w:val="007F71BA"/>
    <w:rsid w:val="00802FA0"/>
    <w:rsid w:val="00804EDB"/>
    <w:rsid w:val="00804F84"/>
    <w:rsid w:val="0080536A"/>
    <w:rsid w:val="00807183"/>
    <w:rsid w:val="008074B9"/>
    <w:rsid w:val="00811FF1"/>
    <w:rsid w:val="00812AE9"/>
    <w:rsid w:val="00812E6E"/>
    <w:rsid w:val="00813D8C"/>
    <w:rsid w:val="00814019"/>
    <w:rsid w:val="00814150"/>
    <w:rsid w:val="00814424"/>
    <w:rsid w:val="00814BE0"/>
    <w:rsid w:val="008157F0"/>
    <w:rsid w:val="00817044"/>
    <w:rsid w:val="008178C0"/>
    <w:rsid w:val="00817C21"/>
    <w:rsid w:val="00820E89"/>
    <w:rsid w:val="00821694"/>
    <w:rsid w:val="008221C7"/>
    <w:rsid w:val="008228C9"/>
    <w:rsid w:val="00822B8D"/>
    <w:rsid w:val="00823DF3"/>
    <w:rsid w:val="0082403E"/>
    <w:rsid w:val="008248DF"/>
    <w:rsid w:val="00824B83"/>
    <w:rsid w:val="00824BAE"/>
    <w:rsid w:val="00824E70"/>
    <w:rsid w:val="00825151"/>
    <w:rsid w:val="00825556"/>
    <w:rsid w:val="0082585E"/>
    <w:rsid w:val="00825A02"/>
    <w:rsid w:val="00825C53"/>
    <w:rsid w:val="00825D5B"/>
    <w:rsid w:val="00826068"/>
    <w:rsid w:val="00826187"/>
    <w:rsid w:val="00826B36"/>
    <w:rsid w:val="00826BCB"/>
    <w:rsid w:val="00826FE8"/>
    <w:rsid w:val="008301D5"/>
    <w:rsid w:val="0083045D"/>
    <w:rsid w:val="008307AE"/>
    <w:rsid w:val="0083142C"/>
    <w:rsid w:val="00831D7A"/>
    <w:rsid w:val="008320E7"/>
    <w:rsid w:val="008323C0"/>
    <w:rsid w:val="00832C04"/>
    <w:rsid w:val="00833E29"/>
    <w:rsid w:val="00834122"/>
    <w:rsid w:val="0083430F"/>
    <w:rsid w:val="00834596"/>
    <w:rsid w:val="00834BF1"/>
    <w:rsid w:val="00834D73"/>
    <w:rsid w:val="00835229"/>
    <w:rsid w:val="0083607B"/>
    <w:rsid w:val="0083646B"/>
    <w:rsid w:val="00836FB6"/>
    <w:rsid w:val="008406DD"/>
    <w:rsid w:val="00840861"/>
    <w:rsid w:val="00840A97"/>
    <w:rsid w:val="0084175C"/>
    <w:rsid w:val="00842298"/>
    <w:rsid w:val="00842546"/>
    <w:rsid w:val="00842B31"/>
    <w:rsid w:val="00843EE6"/>
    <w:rsid w:val="00843FE0"/>
    <w:rsid w:val="00844865"/>
    <w:rsid w:val="0084550F"/>
    <w:rsid w:val="0084609D"/>
    <w:rsid w:val="008465EE"/>
    <w:rsid w:val="00846A00"/>
    <w:rsid w:val="00846FDF"/>
    <w:rsid w:val="008473F4"/>
    <w:rsid w:val="00847793"/>
    <w:rsid w:val="00850411"/>
    <w:rsid w:val="00851016"/>
    <w:rsid w:val="00852016"/>
    <w:rsid w:val="00852305"/>
    <w:rsid w:val="00852971"/>
    <w:rsid w:val="00852E69"/>
    <w:rsid w:val="00852F87"/>
    <w:rsid w:val="0085435F"/>
    <w:rsid w:val="008546A2"/>
    <w:rsid w:val="0085563C"/>
    <w:rsid w:val="00855EB7"/>
    <w:rsid w:val="00856287"/>
    <w:rsid w:val="00857089"/>
    <w:rsid w:val="00857938"/>
    <w:rsid w:val="00857CCA"/>
    <w:rsid w:val="0086042F"/>
    <w:rsid w:val="00860AE7"/>
    <w:rsid w:val="00860E41"/>
    <w:rsid w:val="0086169F"/>
    <w:rsid w:val="0086255D"/>
    <w:rsid w:val="008625DA"/>
    <w:rsid w:val="00862B8D"/>
    <w:rsid w:val="0086313E"/>
    <w:rsid w:val="0086351B"/>
    <w:rsid w:val="008635F5"/>
    <w:rsid w:val="00863937"/>
    <w:rsid w:val="00864045"/>
    <w:rsid w:val="00865251"/>
    <w:rsid w:val="008659E7"/>
    <w:rsid w:val="008669DE"/>
    <w:rsid w:val="00866AA8"/>
    <w:rsid w:val="00870138"/>
    <w:rsid w:val="0087030D"/>
    <w:rsid w:val="00870368"/>
    <w:rsid w:val="008703EF"/>
    <w:rsid w:val="00871FDE"/>
    <w:rsid w:val="00872C66"/>
    <w:rsid w:val="00873156"/>
    <w:rsid w:val="0087316A"/>
    <w:rsid w:val="00873806"/>
    <w:rsid w:val="00873B3E"/>
    <w:rsid w:val="00874A9C"/>
    <w:rsid w:val="00875248"/>
    <w:rsid w:val="008755CE"/>
    <w:rsid w:val="00875700"/>
    <w:rsid w:val="00876F3E"/>
    <w:rsid w:val="00877F70"/>
    <w:rsid w:val="00880FA9"/>
    <w:rsid w:val="00881E63"/>
    <w:rsid w:val="00882272"/>
    <w:rsid w:val="008830E4"/>
    <w:rsid w:val="0088397A"/>
    <w:rsid w:val="00885758"/>
    <w:rsid w:val="00885F81"/>
    <w:rsid w:val="0088686D"/>
    <w:rsid w:val="00887394"/>
    <w:rsid w:val="008875B3"/>
    <w:rsid w:val="008903F0"/>
    <w:rsid w:val="00892582"/>
    <w:rsid w:val="00892AD2"/>
    <w:rsid w:val="00894D17"/>
    <w:rsid w:val="008950EC"/>
    <w:rsid w:val="00895947"/>
    <w:rsid w:val="00896B7D"/>
    <w:rsid w:val="00896EC2"/>
    <w:rsid w:val="0089717A"/>
    <w:rsid w:val="00897825"/>
    <w:rsid w:val="00897F9E"/>
    <w:rsid w:val="008A1084"/>
    <w:rsid w:val="008A11B6"/>
    <w:rsid w:val="008A158B"/>
    <w:rsid w:val="008A2249"/>
    <w:rsid w:val="008A2930"/>
    <w:rsid w:val="008A457A"/>
    <w:rsid w:val="008A4B63"/>
    <w:rsid w:val="008A5F35"/>
    <w:rsid w:val="008A64E0"/>
    <w:rsid w:val="008A672C"/>
    <w:rsid w:val="008A6EB0"/>
    <w:rsid w:val="008A7344"/>
    <w:rsid w:val="008B1C5C"/>
    <w:rsid w:val="008B281E"/>
    <w:rsid w:val="008B4670"/>
    <w:rsid w:val="008B5945"/>
    <w:rsid w:val="008B6327"/>
    <w:rsid w:val="008B79A6"/>
    <w:rsid w:val="008B7DAD"/>
    <w:rsid w:val="008C0F79"/>
    <w:rsid w:val="008C1E31"/>
    <w:rsid w:val="008C2444"/>
    <w:rsid w:val="008C371B"/>
    <w:rsid w:val="008C4B5F"/>
    <w:rsid w:val="008C5BC1"/>
    <w:rsid w:val="008C5E44"/>
    <w:rsid w:val="008C6BE0"/>
    <w:rsid w:val="008C7132"/>
    <w:rsid w:val="008C7D56"/>
    <w:rsid w:val="008D1EC5"/>
    <w:rsid w:val="008D2E65"/>
    <w:rsid w:val="008D3F03"/>
    <w:rsid w:val="008D487E"/>
    <w:rsid w:val="008D4E78"/>
    <w:rsid w:val="008D6946"/>
    <w:rsid w:val="008E1247"/>
    <w:rsid w:val="008E25DE"/>
    <w:rsid w:val="008E354D"/>
    <w:rsid w:val="008E3FD4"/>
    <w:rsid w:val="008E448F"/>
    <w:rsid w:val="008E483B"/>
    <w:rsid w:val="008E5C65"/>
    <w:rsid w:val="008E644F"/>
    <w:rsid w:val="008E68E3"/>
    <w:rsid w:val="008E6E83"/>
    <w:rsid w:val="008E6F5A"/>
    <w:rsid w:val="008E7982"/>
    <w:rsid w:val="008F0879"/>
    <w:rsid w:val="008F17F4"/>
    <w:rsid w:val="008F2475"/>
    <w:rsid w:val="008F4846"/>
    <w:rsid w:val="008F56E1"/>
    <w:rsid w:val="008F595A"/>
    <w:rsid w:val="008F5CF3"/>
    <w:rsid w:val="008F7584"/>
    <w:rsid w:val="00900810"/>
    <w:rsid w:val="009019C6"/>
    <w:rsid w:val="00901A85"/>
    <w:rsid w:val="00901FD5"/>
    <w:rsid w:val="009033E6"/>
    <w:rsid w:val="009034BC"/>
    <w:rsid w:val="00903706"/>
    <w:rsid w:val="0090386E"/>
    <w:rsid w:val="00903AA8"/>
    <w:rsid w:val="00904220"/>
    <w:rsid w:val="009049AB"/>
    <w:rsid w:val="00904F86"/>
    <w:rsid w:val="0090637B"/>
    <w:rsid w:val="009101D2"/>
    <w:rsid w:val="009115CE"/>
    <w:rsid w:val="009119F3"/>
    <w:rsid w:val="00911F08"/>
    <w:rsid w:val="00911FBD"/>
    <w:rsid w:val="009128B5"/>
    <w:rsid w:val="0091304E"/>
    <w:rsid w:val="00913D58"/>
    <w:rsid w:val="00914DF3"/>
    <w:rsid w:val="0091634A"/>
    <w:rsid w:val="00916735"/>
    <w:rsid w:val="0091705F"/>
    <w:rsid w:val="00917292"/>
    <w:rsid w:val="00917357"/>
    <w:rsid w:val="009176C1"/>
    <w:rsid w:val="00920508"/>
    <w:rsid w:val="009208C6"/>
    <w:rsid w:val="00921844"/>
    <w:rsid w:val="0092258F"/>
    <w:rsid w:val="0092270E"/>
    <w:rsid w:val="0092334C"/>
    <w:rsid w:val="009235A1"/>
    <w:rsid w:val="00923B3B"/>
    <w:rsid w:val="009250A6"/>
    <w:rsid w:val="00925DC2"/>
    <w:rsid w:val="00926C1E"/>
    <w:rsid w:val="00930464"/>
    <w:rsid w:val="0093064A"/>
    <w:rsid w:val="00931A79"/>
    <w:rsid w:val="009334C2"/>
    <w:rsid w:val="00933855"/>
    <w:rsid w:val="009338DC"/>
    <w:rsid w:val="00933AD9"/>
    <w:rsid w:val="00935BB7"/>
    <w:rsid w:val="00935E67"/>
    <w:rsid w:val="0094021A"/>
    <w:rsid w:val="00940C7A"/>
    <w:rsid w:val="00941583"/>
    <w:rsid w:val="009415AD"/>
    <w:rsid w:val="00941AC1"/>
    <w:rsid w:val="0094216B"/>
    <w:rsid w:val="0094403C"/>
    <w:rsid w:val="00944355"/>
    <w:rsid w:val="0094489C"/>
    <w:rsid w:val="00944945"/>
    <w:rsid w:val="00944D09"/>
    <w:rsid w:val="00945C0F"/>
    <w:rsid w:val="0094625C"/>
    <w:rsid w:val="00946FA4"/>
    <w:rsid w:val="00947E96"/>
    <w:rsid w:val="009509DC"/>
    <w:rsid w:val="00951AB5"/>
    <w:rsid w:val="009525E8"/>
    <w:rsid w:val="00952BA5"/>
    <w:rsid w:val="0095379B"/>
    <w:rsid w:val="009547B4"/>
    <w:rsid w:val="009554E5"/>
    <w:rsid w:val="00956E3A"/>
    <w:rsid w:val="00957051"/>
    <w:rsid w:val="00960663"/>
    <w:rsid w:val="009608FE"/>
    <w:rsid w:val="00962617"/>
    <w:rsid w:val="0096334B"/>
    <w:rsid w:val="009639C7"/>
    <w:rsid w:val="00963C71"/>
    <w:rsid w:val="00963E02"/>
    <w:rsid w:val="00964F96"/>
    <w:rsid w:val="00965BEE"/>
    <w:rsid w:val="00965F52"/>
    <w:rsid w:val="00966F7C"/>
    <w:rsid w:val="00967905"/>
    <w:rsid w:val="009679BF"/>
    <w:rsid w:val="00967B30"/>
    <w:rsid w:val="00967B7B"/>
    <w:rsid w:val="009704E2"/>
    <w:rsid w:val="009706C0"/>
    <w:rsid w:val="0097074C"/>
    <w:rsid w:val="00970B16"/>
    <w:rsid w:val="00971698"/>
    <w:rsid w:val="00971858"/>
    <w:rsid w:val="009719E3"/>
    <w:rsid w:val="00972032"/>
    <w:rsid w:val="00972377"/>
    <w:rsid w:val="00972750"/>
    <w:rsid w:val="00972F5B"/>
    <w:rsid w:val="009734CF"/>
    <w:rsid w:val="00973CAE"/>
    <w:rsid w:val="0097592C"/>
    <w:rsid w:val="00975C70"/>
    <w:rsid w:val="00975FFF"/>
    <w:rsid w:val="0097679B"/>
    <w:rsid w:val="00976F42"/>
    <w:rsid w:val="00980806"/>
    <w:rsid w:val="00980FC7"/>
    <w:rsid w:val="00981702"/>
    <w:rsid w:val="00981CEF"/>
    <w:rsid w:val="00981D6C"/>
    <w:rsid w:val="00981DC7"/>
    <w:rsid w:val="00982133"/>
    <w:rsid w:val="00982B15"/>
    <w:rsid w:val="009838EA"/>
    <w:rsid w:val="00983D4B"/>
    <w:rsid w:val="00983EEC"/>
    <w:rsid w:val="0098615A"/>
    <w:rsid w:val="0098619D"/>
    <w:rsid w:val="00987B95"/>
    <w:rsid w:val="009909CE"/>
    <w:rsid w:val="00992D8D"/>
    <w:rsid w:val="00993109"/>
    <w:rsid w:val="009934E6"/>
    <w:rsid w:val="00993852"/>
    <w:rsid w:val="00993C45"/>
    <w:rsid w:val="00993EE3"/>
    <w:rsid w:val="009940E8"/>
    <w:rsid w:val="00996269"/>
    <w:rsid w:val="009966B8"/>
    <w:rsid w:val="00997F47"/>
    <w:rsid w:val="009A00E4"/>
    <w:rsid w:val="009A1627"/>
    <w:rsid w:val="009A2416"/>
    <w:rsid w:val="009A3B13"/>
    <w:rsid w:val="009A3BAE"/>
    <w:rsid w:val="009A3CEE"/>
    <w:rsid w:val="009A5BF6"/>
    <w:rsid w:val="009A60B1"/>
    <w:rsid w:val="009A7E00"/>
    <w:rsid w:val="009B0BDC"/>
    <w:rsid w:val="009B10FE"/>
    <w:rsid w:val="009B1688"/>
    <w:rsid w:val="009B25C7"/>
    <w:rsid w:val="009B3BEC"/>
    <w:rsid w:val="009B4B42"/>
    <w:rsid w:val="009B4C6A"/>
    <w:rsid w:val="009B5C93"/>
    <w:rsid w:val="009B5EC8"/>
    <w:rsid w:val="009B6679"/>
    <w:rsid w:val="009B6F35"/>
    <w:rsid w:val="009B7CEF"/>
    <w:rsid w:val="009C000C"/>
    <w:rsid w:val="009C0322"/>
    <w:rsid w:val="009C0E62"/>
    <w:rsid w:val="009C1B44"/>
    <w:rsid w:val="009C333C"/>
    <w:rsid w:val="009C3424"/>
    <w:rsid w:val="009C4841"/>
    <w:rsid w:val="009C51DA"/>
    <w:rsid w:val="009C5673"/>
    <w:rsid w:val="009C5D2F"/>
    <w:rsid w:val="009C76CB"/>
    <w:rsid w:val="009C7CA1"/>
    <w:rsid w:val="009D14C9"/>
    <w:rsid w:val="009D321E"/>
    <w:rsid w:val="009D367B"/>
    <w:rsid w:val="009D3E07"/>
    <w:rsid w:val="009D4980"/>
    <w:rsid w:val="009D4D0A"/>
    <w:rsid w:val="009D6298"/>
    <w:rsid w:val="009D7D35"/>
    <w:rsid w:val="009E0F22"/>
    <w:rsid w:val="009E1B23"/>
    <w:rsid w:val="009E207F"/>
    <w:rsid w:val="009E310C"/>
    <w:rsid w:val="009E4C1D"/>
    <w:rsid w:val="009E5029"/>
    <w:rsid w:val="009E6C4C"/>
    <w:rsid w:val="009E7683"/>
    <w:rsid w:val="009E7CD6"/>
    <w:rsid w:val="009F0419"/>
    <w:rsid w:val="009F0813"/>
    <w:rsid w:val="009F0A5A"/>
    <w:rsid w:val="009F223E"/>
    <w:rsid w:val="009F2405"/>
    <w:rsid w:val="009F29E1"/>
    <w:rsid w:val="009F2A36"/>
    <w:rsid w:val="009F3023"/>
    <w:rsid w:val="009F3118"/>
    <w:rsid w:val="009F40A6"/>
    <w:rsid w:val="009F4CD8"/>
    <w:rsid w:val="009F4F45"/>
    <w:rsid w:val="009F6259"/>
    <w:rsid w:val="009F6C5A"/>
    <w:rsid w:val="009F702A"/>
    <w:rsid w:val="00A001AD"/>
    <w:rsid w:val="00A002F9"/>
    <w:rsid w:val="00A00490"/>
    <w:rsid w:val="00A005B7"/>
    <w:rsid w:val="00A0117C"/>
    <w:rsid w:val="00A01FAF"/>
    <w:rsid w:val="00A02094"/>
    <w:rsid w:val="00A024A2"/>
    <w:rsid w:val="00A0290B"/>
    <w:rsid w:val="00A03610"/>
    <w:rsid w:val="00A041F2"/>
    <w:rsid w:val="00A04477"/>
    <w:rsid w:val="00A04874"/>
    <w:rsid w:val="00A05002"/>
    <w:rsid w:val="00A07443"/>
    <w:rsid w:val="00A07C13"/>
    <w:rsid w:val="00A10CC5"/>
    <w:rsid w:val="00A110FF"/>
    <w:rsid w:val="00A1238C"/>
    <w:rsid w:val="00A12EAC"/>
    <w:rsid w:val="00A137A3"/>
    <w:rsid w:val="00A164FA"/>
    <w:rsid w:val="00A174D9"/>
    <w:rsid w:val="00A20172"/>
    <w:rsid w:val="00A206EE"/>
    <w:rsid w:val="00A20F2A"/>
    <w:rsid w:val="00A210AF"/>
    <w:rsid w:val="00A2126D"/>
    <w:rsid w:val="00A2146D"/>
    <w:rsid w:val="00A21B54"/>
    <w:rsid w:val="00A245CE"/>
    <w:rsid w:val="00A25E1A"/>
    <w:rsid w:val="00A2671B"/>
    <w:rsid w:val="00A27355"/>
    <w:rsid w:val="00A2753D"/>
    <w:rsid w:val="00A27D7F"/>
    <w:rsid w:val="00A30F2E"/>
    <w:rsid w:val="00A324A8"/>
    <w:rsid w:val="00A33FD7"/>
    <w:rsid w:val="00A343DC"/>
    <w:rsid w:val="00A34B3C"/>
    <w:rsid w:val="00A34D7D"/>
    <w:rsid w:val="00A358C1"/>
    <w:rsid w:val="00A362A9"/>
    <w:rsid w:val="00A36317"/>
    <w:rsid w:val="00A3633D"/>
    <w:rsid w:val="00A377C7"/>
    <w:rsid w:val="00A377D3"/>
    <w:rsid w:val="00A404E5"/>
    <w:rsid w:val="00A4083C"/>
    <w:rsid w:val="00A419A9"/>
    <w:rsid w:val="00A41C55"/>
    <w:rsid w:val="00A42011"/>
    <w:rsid w:val="00A425D4"/>
    <w:rsid w:val="00A43DA8"/>
    <w:rsid w:val="00A442B0"/>
    <w:rsid w:val="00A44671"/>
    <w:rsid w:val="00A44FCC"/>
    <w:rsid w:val="00A475E5"/>
    <w:rsid w:val="00A51B23"/>
    <w:rsid w:val="00A52E18"/>
    <w:rsid w:val="00A530EA"/>
    <w:rsid w:val="00A53570"/>
    <w:rsid w:val="00A54872"/>
    <w:rsid w:val="00A54D58"/>
    <w:rsid w:val="00A55409"/>
    <w:rsid w:val="00A55EB8"/>
    <w:rsid w:val="00A569A8"/>
    <w:rsid w:val="00A56F02"/>
    <w:rsid w:val="00A57948"/>
    <w:rsid w:val="00A57E5A"/>
    <w:rsid w:val="00A61104"/>
    <w:rsid w:val="00A611DA"/>
    <w:rsid w:val="00A61232"/>
    <w:rsid w:val="00A61BC0"/>
    <w:rsid w:val="00A6249B"/>
    <w:rsid w:val="00A62921"/>
    <w:rsid w:val="00A62E71"/>
    <w:rsid w:val="00A633B5"/>
    <w:rsid w:val="00A65A94"/>
    <w:rsid w:val="00A65AD8"/>
    <w:rsid w:val="00A7037D"/>
    <w:rsid w:val="00A7120F"/>
    <w:rsid w:val="00A7129B"/>
    <w:rsid w:val="00A7183F"/>
    <w:rsid w:val="00A71CBE"/>
    <w:rsid w:val="00A72A29"/>
    <w:rsid w:val="00A72B89"/>
    <w:rsid w:val="00A72BB3"/>
    <w:rsid w:val="00A72C2A"/>
    <w:rsid w:val="00A75DC3"/>
    <w:rsid w:val="00A76D77"/>
    <w:rsid w:val="00A774B6"/>
    <w:rsid w:val="00A777F3"/>
    <w:rsid w:val="00A803DC"/>
    <w:rsid w:val="00A80A99"/>
    <w:rsid w:val="00A829D7"/>
    <w:rsid w:val="00A83846"/>
    <w:rsid w:val="00A86702"/>
    <w:rsid w:val="00A87393"/>
    <w:rsid w:val="00A8790E"/>
    <w:rsid w:val="00A9140A"/>
    <w:rsid w:val="00A91B43"/>
    <w:rsid w:val="00A924C8"/>
    <w:rsid w:val="00A927B4"/>
    <w:rsid w:val="00A9449C"/>
    <w:rsid w:val="00A94731"/>
    <w:rsid w:val="00A95C5C"/>
    <w:rsid w:val="00A962A9"/>
    <w:rsid w:val="00A96F7B"/>
    <w:rsid w:val="00A9770E"/>
    <w:rsid w:val="00AA0943"/>
    <w:rsid w:val="00AA2BD7"/>
    <w:rsid w:val="00AA396C"/>
    <w:rsid w:val="00AA3CEE"/>
    <w:rsid w:val="00AA42A8"/>
    <w:rsid w:val="00AA4997"/>
    <w:rsid w:val="00AA4CB2"/>
    <w:rsid w:val="00AA53C7"/>
    <w:rsid w:val="00AA5A64"/>
    <w:rsid w:val="00AA68E2"/>
    <w:rsid w:val="00AA7276"/>
    <w:rsid w:val="00AB0E26"/>
    <w:rsid w:val="00AB1BC2"/>
    <w:rsid w:val="00AB2447"/>
    <w:rsid w:val="00AB3A87"/>
    <w:rsid w:val="00AB3EB3"/>
    <w:rsid w:val="00AB415B"/>
    <w:rsid w:val="00AB47B3"/>
    <w:rsid w:val="00AB52FC"/>
    <w:rsid w:val="00AB61FE"/>
    <w:rsid w:val="00AB63E4"/>
    <w:rsid w:val="00AB7385"/>
    <w:rsid w:val="00AC1B4F"/>
    <w:rsid w:val="00AC209D"/>
    <w:rsid w:val="00AC28E7"/>
    <w:rsid w:val="00AC3D6F"/>
    <w:rsid w:val="00AC4B69"/>
    <w:rsid w:val="00AC5953"/>
    <w:rsid w:val="00AC61D6"/>
    <w:rsid w:val="00AC63F0"/>
    <w:rsid w:val="00AC6452"/>
    <w:rsid w:val="00AC6AAD"/>
    <w:rsid w:val="00AC6BED"/>
    <w:rsid w:val="00AD051B"/>
    <w:rsid w:val="00AD0711"/>
    <w:rsid w:val="00AD15F0"/>
    <w:rsid w:val="00AD274C"/>
    <w:rsid w:val="00AD2D9D"/>
    <w:rsid w:val="00AD3135"/>
    <w:rsid w:val="00AD3E56"/>
    <w:rsid w:val="00AD5912"/>
    <w:rsid w:val="00AD61E9"/>
    <w:rsid w:val="00AD66DB"/>
    <w:rsid w:val="00AD6704"/>
    <w:rsid w:val="00AD6EED"/>
    <w:rsid w:val="00AD7914"/>
    <w:rsid w:val="00AE0C56"/>
    <w:rsid w:val="00AE40E2"/>
    <w:rsid w:val="00AE46BA"/>
    <w:rsid w:val="00AE5C38"/>
    <w:rsid w:val="00AE69AD"/>
    <w:rsid w:val="00AE7058"/>
    <w:rsid w:val="00AE73CD"/>
    <w:rsid w:val="00AF06EA"/>
    <w:rsid w:val="00AF0941"/>
    <w:rsid w:val="00AF0BC7"/>
    <w:rsid w:val="00AF1AE0"/>
    <w:rsid w:val="00AF26B6"/>
    <w:rsid w:val="00AF33E8"/>
    <w:rsid w:val="00AF46C5"/>
    <w:rsid w:val="00AF5A63"/>
    <w:rsid w:val="00AF71C2"/>
    <w:rsid w:val="00AF7C03"/>
    <w:rsid w:val="00B00222"/>
    <w:rsid w:val="00B00F14"/>
    <w:rsid w:val="00B017D7"/>
    <w:rsid w:val="00B01BF3"/>
    <w:rsid w:val="00B01C52"/>
    <w:rsid w:val="00B03E48"/>
    <w:rsid w:val="00B05059"/>
    <w:rsid w:val="00B050E7"/>
    <w:rsid w:val="00B05245"/>
    <w:rsid w:val="00B05F29"/>
    <w:rsid w:val="00B06238"/>
    <w:rsid w:val="00B06274"/>
    <w:rsid w:val="00B074F0"/>
    <w:rsid w:val="00B0782B"/>
    <w:rsid w:val="00B07A44"/>
    <w:rsid w:val="00B07BF7"/>
    <w:rsid w:val="00B07D3A"/>
    <w:rsid w:val="00B110A8"/>
    <w:rsid w:val="00B11613"/>
    <w:rsid w:val="00B11E1B"/>
    <w:rsid w:val="00B11ED2"/>
    <w:rsid w:val="00B127F5"/>
    <w:rsid w:val="00B138FB"/>
    <w:rsid w:val="00B14055"/>
    <w:rsid w:val="00B15387"/>
    <w:rsid w:val="00B16A4D"/>
    <w:rsid w:val="00B2023B"/>
    <w:rsid w:val="00B20FCB"/>
    <w:rsid w:val="00B210B2"/>
    <w:rsid w:val="00B2158A"/>
    <w:rsid w:val="00B234C8"/>
    <w:rsid w:val="00B23662"/>
    <w:rsid w:val="00B23B4A"/>
    <w:rsid w:val="00B23D0B"/>
    <w:rsid w:val="00B243E9"/>
    <w:rsid w:val="00B24F7B"/>
    <w:rsid w:val="00B25438"/>
    <w:rsid w:val="00B254CC"/>
    <w:rsid w:val="00B2715B"/>
    <w:rsid w:val="00B275E1"/>
    <w:rsid w:val="00B276BD"/>
    <w:rsid w:val="00B30335"/>
    <w:rsid w:val="00B30E32"/>
    <w:rsid w:val="00B31041"/>
    <w:rsid w:val="00B31139"/>
    <w:rsid w:val="00B311BB"/>
    <w:rsid w:val="00B32C1D"/>
    <w:rsid w:val="00B3303E"/>
    <w:rsid w:val="00B33EF1"/>
    <w:rsid w:val="00B33FC8"/>
    <w:rsid w:val="00B34440"/>
    <w:rsid w:val="00B34F5C"/>
    <w:rsid w:val="00B35539"/>
    <w:rsid w:val="00B35578"/>
    <w:rsid w:val="00B35695"/>
    <w:rsid w:val="00B35884"/>
    <w:rsid w:val="00B35AD2"/>
    <w:rsid w:val="00B35C03"/>
    <w:rsid w:val="00B35E20"/>
    <w:rsid w:val="00B401B6"/>
    <w:rsid w:val="00B404DA"/>
    <w:rsid w:val="00B416DF"/>
    <w:rsid w:val="00B426D4"/>
    <w:rsid w:val="00B43232"/>
    <w:rsid w:val="00B43809"/>
    <w:rsid w:val="00B446E5"/>
    <w:rsid w:val="00B46CC4"/>
    <w:rsid w:val="00B46E18"/>
    <w:rsid w:val="00B46F37"/>
    <w:rsid w:val="00B47498"/>
    <w:rsid w:val="00B4762F"/>
    <w:rsid w:val="00B502FA"/>
    <w:rsid w:val="00B505D3"/>
    <w:rsid w:val="00B51100"/>
    <w:rsid w:val="00B526DF"/>
    <w:rsid w:val="00B52F2E"/>
    <w:rsid w:val="00B537AC"/>
    <w:rsid w:val="00B55691"/>
    <w:rsid w:val="00B5596C"/>
    <w:rsid w:val="00B56BBF"/>
    <w:rsid w:val="00B57037"/>
    <w:rsid w:val="00B5719B"/>
    <w:rsid w:val="00B60D91"/>
    <w:rsid w:val="00B6112C"/>
    <w:rsid w:val="00B61AC9"/>
    <w:rsid w:val="00B621A9"/>
    <w:rsid w:val="00B630AA"/>
    <w:rsid w:val="00B63B16"/>
    <w:rsid w:val="00B64C0A"/>
    <w:rsid w:val="00B64CFC"/>
    <w:rsid w:val="00B650ED"/>
    <w:rsid w:val="00B65421"/>
    <w:rsid w:val="00B65EC8"/>
    <w:rsid w:val="00B666F1"/>
    <w:rsid w:val="00B66A79"/>
    <w:rsid w:val="00B674D3"/>
    <w:rsid w:val="00B67562"/>
    <w:rsid w:val="00B70D20"/>
    <w:rsid w:val="00B72F7F"/>
    <w:rsid w:val="00B730CA"/>
    <w:rsid w:val="00B751B3"/>
    <w:rsid w:val="00B75B50"/>
    <w:rsid w:val="00B76021"/>
    <w:rsid w:val="00B7642C"/>
    <w:rsid w:val="00B76803"/>
    <w:rsid w:val="00B77D3C"/>
    <w:rsid w:val="00B80636"/>
    <w:rsid w:val="00B8099A"/>
    <w:rsid w:val="00B80DF9"/>
    <w:rsid w:val="00B81929"/>
    <w:rsid w:val="00B8204E"/>
    <w:rsid w:val="00B83A80"/>
    <w:rsid w:val="00B848B2"/>
    <w:rsid w:val="00B84D34"/>
    <w:rsid w:val="00B84D78"/>
    <w:rsid w:val="00B85CDD"/>
    <w:rsid w:val="00B8649F"/>
    <w:rsid w:val="00B866B2"/>
    <w:rsid w:val="00B86E32"/>
    <w:rsid w:val="00B87417"/>
    <w:rsid w:val="00B87D0B"/>
    <w:rsid w:val="00B91175"/>
    <w:rsid w:val="00B92457"/>
    <w:rsid w:val="00B92592"/>
    <w:rsid w:val="00B92FF0"/>
    <w:rsid w:val="00B93326"/>
    <w:rsid w:val="00B93671"/>
    <w:rsid w:val="00B94178"/>
    <w:rsid w:val="00B941A9"/>
    <w:rsid w:val="00B95CAA"/>
    <w:rsid w:val="00B96E69"/>
    <w:rsid w:val="00B9758F"/>
    <w:rsid w:val="00B97A88"/>
    <w:rsid w:val="00BA0C19"/>
    <w:rsid w:val="00BA0DC8"/>
    <w:rsid w:val="00BA23FF"/>
    <w:rsid w:val="00BA399B"/>
    <w:rsid w:val="00BA5020"/>
    <w:rsid w:val="00BA67CE"/>
    <w:rsid w:val="00BA6C01"/>
    <w:rsid w:val="00BB0E6B"/>
    <w:rsid w:val="00BB1663"/>
    <w:rsid w:val="00BB16C9"/>
    <w:rsid w:val="00BB19BC"/>
    <w:rsid w:val="00BB1D2E"/>
    <w:rsid w:val="00BB2259"/>
    <w:rsid w:val="00BB296E"/>
    <w:rsid w:val="00BB30DF"/>
    <w:rsid w:val="00BB3AA8"/>
    <w:rsid w:val="00BB3FAE"/>
    <w:rsid w:val="00BB4CB2"/>
    <w:rsid w:val="00BB50F9"/>
    <w:rsid w:val="00BB51F7"/>
    <w:rsid w:val="00BB5720"/>
    <w:rsid w:val="00BB572D"/>
    <w:rsid w:val="00BB65EE"/>
    <w:rsid w:val="00BB67C7"/>
    <w:rsid w:val="00BB6C94"/>
    <w:rsid w:val="00BB6CA8"/>
    <w:rsid w:val="00BB7446"/>
    <w:rsid w:val="00BB7500"/>
    <w:rsid w:val="00BB75A1"/>
    <w:rsid w:val="00BB7844"/>
    <w:rsid w:val="00BC04F9"/>
    <w:rsid w:val="00BC1B40"/>
    <w:rsid w:val="00BC2580"/>
    <w:rsid w:val="00BC4E43"/>
    <w:rsid w:val="00BC5553"/>
    <w:rsid w:val="00BC6288"/>
    <w:rsid w:val="00BC6DF5"/>
    <w:rsid w:val="00BC71C3"/>
    <w:rsid w:val="00BC7FC3"/>
    <w:rsid w:val="00BD0458"/>
    <w:rsid w:val="00BD0870"/>
    <w:rsid w:val="00BD0DFE"/>
    <w:rsid w:val="00BD1526"/>
    <w:rsid w:val="00BD1BE8"/>
    <w:rsid w:val="00BD2BAE"/>
    <w:rsid w:val="00BD2F0F"/>
    <w:rsid w:val="00BD50FD"/>
    <w:rsid w:val="00BD566C"/>
    <w:rsid w:val="00BD7853"/>
    <w:rsid w:val="00BE0058"/>
    <w:rsid w:val="00BE0E01"/>
    <w:rsid w:val="00BE2151"/>
    <w:rsid w:val="00BE48C6"/>
    <w:rsid w:val="00BE6F09"/>
    <w:rsid w:val="00BE7678"/>
    <w:rsid w:val="00BF0876"/>
    <w:rsid w:val="00BF1915"/>
    <w:rsid w:val="00BF2F98"/>
    <w:rsid w:val="00BF32D4"/>
    <w:rsid w:val="00BF3D4A"/>
    <w:rsid w:val="00BF3EB9"/>
    <w:rsid w:val="00BF3EF5"/>
    <w:rsid w:val="00BF4050"/>
    <w:rsid w:val="00BF4932"/>
    <w:rsid w:val="00BF4FFC"/>
    <w:rsid w:val="00BF57EC"/>
    <w:rsid w:val="00BF6B6A"/>
    <w:rsid w:val="00BF7171"/>
    <w:rsid w:val="00BF77FA"/>
    <w:rsid w:val="00BF7ADE"/>
    <w:rsid w:val="00C00941"/>
    <w:rsid w:val="00C00FDC"/>
    <w:rsid w:val="00C01A68"/>
    <w:rsid w:val="00C01AC2"/>
    <w:rsid w:val="00C027D6"/>
    <w:rsid w:val="00C04EA3"/>
    <w:rsid w:val="00C05123"/>
    <w:rsid w:val="00C051E1"/>
    <w:rsid w:val="00C05B09"/>
    <w:rsid w:val="00C05B83"/>
    <w:rsid w:val="00C067A6"/>
    <w:rsid w:val="00C07DCA"/>
    <w:rsid w:val="00C101CC"/>
    <w:rsid w:val="00C109C3"/>
    <w:rsid w:val="00C115FE"/>
    <w:rsid w:val="00C117A4"/>
    <w:rsid w:val="00C120CA"/>
    <w:rsid w:val="00C13BE4"/>
    <w:rsid w:val="00C14455"/>
    <w:rsid w:val="00C154A2"/>
    <w:rsid w:val="00C1577B"/>
    <w:rsid w:val="00C16EB4"/>
    <w:rsid w:val="00C171CA"/>
    <w:rsid w:val="00C17520"/>
    <w:rsid w:val="00C17664"/>
    <w:rsid w:val="00C17B4C"/>
    <w:rsid w:val="00C17F33"/>
    <w:rsid w:val="00C20F33"/>
    <w:rsid w:val="00C21ECA"/>
    <w:rsid w:val="00C22515"/>
    <w:rsid w:val="00C234EB"/>
    <w:rsid w:val="00C2359E"/>
    <w:rsid w:val="00C24203"/>
    <w:rsid w:val="00C25173"/>
    <w:rsid w:val="00C25816"/>
    <w:rsid w:val="00C259DD"/>
    <w:rsid w:val="00C26252"/>
    <w:rsid w:val="00C266EA"/>
    <w:rsid w:val="00C27102"/>
    <w:rsid w:val="00C27DB5"/>
    <w:rsid w:val="00C3005A"/>
    <w:rsid w:val="00C30F59"/>
    <w:rsid w:val="00C317B9"/>
    <w:rsid w:val="00C32752"/>
    <w:rsid w:val="00C328B4"/>
    <w:rsid w:val="00C32EB0"/>
    <w:rsid w:val="00C33F28"/>
    <w:rsid w:val="00C35F59"/>
    <w:rsid w:val="00C37FB1"/>
    <w:rsid w:val="00C41F28"/>
    <w:rsid w:val="00C42B7C"/>
    <w:rsid w:val="00C42BAF"/>
    <w:rsid w:val="00C43A70"/>
    <w:rsid w:val="00C44480"/>
    <w:rsid w:val="00C4557B"/>
    <w:rsid w:val="00C471B7"/>
    <w:rsid w:val="00C50579"/>
    <w:rsid w:val="00C50B92"/>
    <w:rsid w:val="00C52817"/>
    <w:rsid w:val="00C52A84"/>
    <w:rsid w:val="00C52D2E"/>
    <w:rsid w:val="00C5301A"/>
    <w:rsid w:val="00C536C7"/>
    <w:rsid w:val="00C551A0"/>
    <w:rsid w:val="00C56B1D"/>
    <w:rsid w:val="00C576C0"/>
    <w:rsid w:val="00C601DD"/>
    <w:rsid w:val="00C61E22"/>
    <w:rsid w:val="00C62007"/>
    <w:rsid w:val="00C62479"/>
    <w:rsid w:val="00C6286D"/>
    <w:rsid w:val="00C6288B"/>
    <w:rsid w:val="00C62D21"/>
    <w:rsid w:val="00C62D38"/>
    <w:rsid w:val="00C63DF0"/>
    <w:rsid w:val="00C64618"/>
    <w:rsid w:val="00C65AD7"/>
    <w:rsid w:val="00C6604D"/>
    <w:rsid w:val="00C66B8F"/>
    <w:rsid w:val="00C671A2"/>
    <w:rsid w:val="00C67A52"/>
    <w:rsid w:val="00C71741"/>
    <w:rsid w:val="00C71B11"/>
    <w:rsid w:val="00C71EF8"/>
    <w:rsid w:val="00C72296"/>
    <w:rsid w:val="00C74D09"/>
    <w:rsid w:val="00C74E21"/>
    <w:rsid w:val="00C75396"/>
    <w:rsid w:val="00C754A7"/>
    <w:rsid w:val="00C75532"/>
    <w:rsid w:val="00C765FC"/>
    <w:rsid w:val="00C76EF2"/>
    <w:rsid w:val="00C80819"/>
    <w:rsid w:val="00C82534"/>
    <w:rsid w:val="00C82EEE"/>
    <w:rsid w:val="00C86D54"/>
    <w:rsid w:val="00C900B2"/>
    <w:rsid w:val="00C90B23"/>
    <w:rsid w:val="00C90B47"/>
    <w:rsid w:val="00C917D5"/>
    <w:rsid w:val="00C924CC"/>
    <w:rsid w:val="00C927FA"/>
    <w:rsid w:val="00C92D4E"/>
    <w:rsid w:val="00C93B1B"/>
    <w:rsid w:val="00C945A4"/>
    <w:rsid w:val="00C94EE6"/>
    <w:rsid w:val="00C95B38"/>
    <w:rsid w:val="00C95B4F"/>
    <w:rsid w:val="00C963E1"/>
    <w:rsid w:val="00C96FDE"/>
    <w:rsid w:val="00C9719C"/>
    <w:rsid w:val="00CA00A2"/>
    <w:rsid w:val="00CA1ABD"/>
    <w:rsid w:val="00CA27BF"/>
    <w:rsid w:val="00CA27C1"/>
    <w:rsid w:val="00CA7691"/>
    <w:rsid w:val="00CA79ED"/>
    <w:rsid w:val="00CB0875"/>
    <w:rsid w:val="00CB08E0"/>
    <w:rsid w:val="00CB0B90"/>
    <w:rsid w:val="00CB2313"/>
    <w:rsid w:val="00CB3476"/>
    <w:rsid w:val="00CB39A4"/>
    <w:rsid w:val="00CB3EDA"/>
    <w:rsid w:val="00CB56A8"/>
    <w:rsid w:val="00CB5BB1"/>
    <w:rsid w:val="00CB5E6D"/>
    <w:rsid w:val="00CB7674"/>
    <w:rsid w:val="00CC0B98"/>
    <w:rsid w:val="00CC132D"/>
    <w:rsid w:val="00CC2047"/>
    <w:rsid w:val="00CC2A72"/>
    <w:rsid w:val="00CC3929"/>
    <w:rsid w:val="00CC3F51"/>
    <w:rsid w:val="00CC504E"/>
    <w:rsid w:val="00CC50F1"/>
    <w:rsid w:val="00CC59C4"/>
    <w:rsid w:val="00CC6490"/>
    <w:rsid w:val="00CC66F4"/>
    <w:rsid w:val="00CC6D7B"/>
    <w:rsid w:val="00CC74D2"/>
    <w:rsid w:val="00CC7C3F"/>
    <w:rsid w:val="00CC7F38"/>
    <w:rsid w:val="00CD07A4"/>
    <w:rsid w:val="00CD09F5"/>
    <w:rsid w:val="00CD0EEA"/>
    <w:rsid w:val="00CD13A6"/>
    <w:rsid w:val="00CD26A8"/>
    <w:rsid w:val="00CD288F"/>
    <w:rsid w:val="00CD2B8E"/>
    <w:rsid w:val="00CD3A59"/>
    <w:rsid w:val="00CD456A"/>
    <w:rsid w:val="00CD4A4D"/>
    <w:rsid w:val="00CD6383"/>
    <w:rsid w:val="00CD63D4"/>
    <w:rsid w:val="00CD67EC"/>
    <w:rsid w:val="00CD7751"/>
    <w:rsid w:val="00CD784B"/>
    <w:rsid w:val="00CD7CD4"/>
    <w:rsid w:val="00CE0512"/>
    <w:rsid w:val="00CE1EDA"/>
    <w:rsid w:val="00CE26C5"/>
    <w:rsid w:val="00CE51D0"/>
    <w:rsid w:val="00CE5653"/>
    <w:rsid w:val="00CE6531"/>
    <w:rsid w:val="00CE6C21"/>
    <w:rsid w:val="00CE7252"/>
    <w:rsid w:val="00CE756D"/>
    <w:rsid w:val="00CF0CBD"/>
    <w:rsid w:val="00CF0E6D"/>
    <w:rsid w:val="00CF1265"/>
    <w:rsid w:val="00CF1490"/>
    <w:rsid w:val="00CF1B6A"/>
    <w:rsid w:val="00CF1FA4"/>
    <w:rsid w:val="00CF1FFB"/>
    <w:rsid w:val="00CF2DC2"/>
    <w:rsid w:val="00CF2FD8"/>
    <w:rsid w:val="00CF3C6D"/>
    <w:rsid w:val="00CF4BB8"/>
    <w:rsid w:val="00CF5144"/>
    <w:rsid w:val="00CF57F8"/>
    <w:rsid w:val="00CF6D8C"/>
    <w:rsid w:val="00D00EBB"/>
    <w:rsid w:val="00D0109D"/>
    <w:rsid w:val="00D010D3"/>
    <w:rsid w:val="00D024BA"/>
    <w:rsid w:val="00D02B6D"/>
    <w:rsid w:val="00D04384"/>
    <w:rsid w:val="00D04E28"/>
    <w:rsid w:val="00D0551A"/>
    <w:rsid w:val="00D06991"/>
    <w:rsid w:val="00D0729A"/>
    <w:rsid w:val="00D0737F"/>
    <w:rsid w:val="00D07B89"/>
    <w:rsid w:val="00D07D57"/>
    <w:rsid w:val="00D108BD"/>
    <w:rsid w:val="00D10B0A"/>
    <w:rsid w:val="00D10D64"/>
    <w:rsid w:val="00D10F0C"/>
    <w:rsid w:val="00D12D47"/>
    <w:rsid w:val="00D12E06"/>
    <w:rsid w:val="00D13B19"/>
    <w:rsid w:val="00D142EB"/>
    <w:rsid w:val="00D15714"/>
    <w:rsid w:val="00D157EC"/>
    <w:rsid w:val="00D15BD5"/>
    <w:rsid w:val="00D15BDF"/>
    <w:rsid w:val="00D16137"/>
    <w:rsid w:val="00D16645"/>
    <w:rsid w:val="00D17306"/>
    <w:rsid w:val="00D1787E"/>
    <w:rsid w:val="00D210F1"/>
    <w:rsid w:val="00D211C5"/>
    <w:rsid w:val="00D21281"/>
    <w:rsid w:val="00D22A72"/>
    <w:rsid w:val="00D2373C"/>
    <w:rsid w:val="00D23FEE"/>
    <w:rsid w:val="00D24401"/>
    <w:rsid w:val="00D2457E"/>
    <w:rsid w:val="00D24664"/>
    <w:rsid w:val="00D249EE"/>
    <w:rsid w:val="00D24CB1"/>
    <w:rsid w:val="00D2569E"/>
    <w:rsid w:val="00D265D6"/>
    <w:rsid w:val="00D27395"/>
    <w:rsid w:val="00D275EE"/>
    <w:rsid w:val="00D27BCB"/>
    <w:rsid w:val="00D300E0"/>
    <w:rsid w:val="00D30F25"/>
    <w:rsid w:val="00D31C1E"/>
    <w:rsid w:val="00D31F5B"/>
    <w:rsid w:val="00D32AAE"/>
    <w:rsid w:val="00D354DE"/>
    <w:rsid w:val="00D35AD7"/>
    <w:rsid w:val="00D35EBF"/>
    <w:rsid w:val="00D3768F"/>
    <w:rsid w:val="00D4042F"/>
    <w:rsid w:val="00D42FC4"/>
    <w:rsid w:val="00D436CF"/>
    <w:rsid w:val="00D454B9"/>
    <w:rsid w:val="00D455BC"/>
    <w:rsid w:val="00D47050"/>
    <w:rsid w:val="00D472E1"/>
    <w:rsid w:val="00D473D6"/>
    <w:rsid w:val="00D51BEB"/>
    <w:rsid w:val="00D526B4"/>
    <w:rsid w:val="00D526EA"/>
    <w:rsid w:val="00D527AC"/>
    <w:rsid w:val="00D5396C"/>
    <w:rsid w:val="00D55653"/>
    <w:rsid w:val="00D55D08"/>
    <w:rsid w:val="00D55F03"/>
    <w:rsid w:val="00D57EF8"/>
    <w:rsid w:val="00D60524"/>
    <w:rsid w:val="00D60970"/>
    <w:rsid w:val="00D60E17"/>
    <w:rsid w:val="00D61059"/>
    <w:rsid w:val="00D61148"/>
    <w:rsid w:val="00D61421"/>
    <w:rsid w:val="00D62809"/>
    <w:rsid w:val="00D6372D"/>
    <w:rsid w:val="00D64C8B"/>
    <w:rsid w:val="00D64FB1"/>
    <w:rsid w:val="00D65675"/>
    <w:rsid w:val="00D65A4D"/>
    <w:rsid w:val="00D66650"/>
    <w:rsid w:val="00D666FA"/>
    <w:rsid w:val="00D66F69"/>
    <w:rsid w:val="00D67654"/>
    <w:rsid w:val="00D67704"/>
    <w:rsid w:val="00D70370"/>
    <w:rsid w:val="00D70D09"/>
    <w:rsid w:val="00D71317"/>
    <w:rsid w:val="00D713F9"/>
    <w:rsid w:val="00D72319"/>
    <w:rsid w:val="00D7486D"/>
    <w:rsid w:val="00D74B77"/>
    <w:rsid w:val="00D74E43"/>
    <w:rsid w:val="00D757D3"/>
    <w:rsid w:val="00D75CC9"/>
    <w:rsid w:val="00D75EC4"/>
    <w:rsid w:val="00D76008"/>
    <w:rsid w:val="00D76502"/>
    <w:rsid w:val="00D7700F"/>
    <w:rsid w:val="00D7753C"/>
    <w:rsid w:val="00D77BAE"/>
    <w:rsid w:val="00D81538"/>
    <w:rsid w:val="00D81594"/>
    <w:rsid w:val="00D81A49"/>
    <w:rsid w:val="00D81D32"/>
    <w:rsid w:val="00D822CC"/>
    <w:rsid w:val="00D84969"/>
    <w:rsid w:val="00D8504B"/>
    <w:rsid w:val="00D85699"/>
    <w:rsid w:val="00D85CA3"/>
    <w:rsid w:val="00D86212"/>
    <w:rsid w:val="00D866AF"/>
    <w:rsid w:val="00D871D3"/>
    <w:rsid w:val="00D90BC8"/>
    <w:rsid w:val="00D90BCD"/>
    <w:rsid w:val="00D90C78"/>
    <w:rsid w:val="00D91005"/>
    <w:rsid w:val="00D9184E"/>
    <w:rsid w:val="00D91D16"/>
    <w:rsid w:val="00D921BC"/>
    <w:rsid w:val="00D92C70"/>
    <w:rsid w:val="00D93612"/>
    <w:rsid w:val="00D95CF8"/>
    <w:rsid w:val="00D96B53"/>
    <w:rsid w:val="00D9789F"/>
    <w:rsid w:val="00D978F3"/>
    <w:rsid w:val="00D97CCB"/>
    <w:rsid w:val="00DA076C"/>
    <w:rsid w:val="00DA0F97"/>
    <w:rsid w:val="00DA12E6"/>
    <w:rsid w:val="00DA1800"/>
    <w:rsid w:val="00DA216E"/>
    <w:rsid w:val="00DA2885"/>
    <w:rsid w:val="00DA337D"/>
    <w:rsid w:val="00DA432E"/>
    <w:rsid w:val="00DB045C"/>
    <w:rsid w:val="00DB06AC"/>
    <w:rsid w:val="00DB06FF"/>
    <w:rsid w:val="00DB0BB4"/>
    <w:rsid w:val="00DB1ECC"/>
    <w:rsid w:val="00DB22AD"/>
    <w:rsid w:val="00DB23BD"/>
    <w:rsid w:val="00DB2927"/>
    <w:rsid w:val="00DB3B0D"/>
    <w:rsid w:val="00DB3FEF"/>
    <w:rsid w:val="00DB4620"/>
    <w:rsid w:val="00DB4CD6"/>
    <w:rsid w:val="00DB5C7C"/>
    <w:rsid w:val="00DB6E4F"/>
    <w:rsid w:val="00DB75BC"/>
    <w:rsid w:val="00DB7628"/>
    <w:rsid w:val="00DB7733"/>
    <w:rsid w:val="00DB7EE1"/>
    <w:rsid w:val="00DC0186"/>
    <w:rsid w:val="00DC03E6"/>
    <w:rsid w:val="00DC3568"/>
    <w:rsid w:val="00DC4E4E"/>
    <w:rsid w:val="00DC614A"/>
    <w:rsid w:val="00DC64F2"/>
    <w:rsid w:val="00DC77B0"/>
    <w:rsid w:val="00DD027A"/>
    <w:rsid w:val="00DD0B19"/>
    <w:rsid w:val="00DD2022"/>
    <w:rsid w:val="00DD298E"/>
    <w:rsid w:val="00DD29D9"/>
    <w:rsid w:val="00DD4A4D"/>
    <w:rsid w:val="00DD51CF"/>
    <w:rsid w:val="00DD5426"/>
    <w:rsid w:val="00DD5788"/>
    <w:rsid w:val="00DD5F1A"/>
    <w:rsid w:val="00DD63D8"/>
    <w:rsid w:val="00DD7343"/>
    <w:rsid w:val="00DD7824"/>
    <w:rsid w:val="00DD7F8A"/>
    <w:rsid w:val="00DE0A9B"/>
    <w:rsid w:val="00DE1A3F"/>
    <w:rsid w:val="00DE2177"/>
    <w:rsid w:val="00DE2A9E"/>
    <w:rsid w:val="00DE3A45"/>
    <w:rsid w:val="00DE531C"/>
    <w:rsid w:val="00DE54A6"/>
    <w:rsid w:val="00DE5781"/>
    <w:rsid w:val="00DE58B2"/>
    <w:rsid w:val="00DE6FC3"/>
    <w:rsid w:val="00DE73FB"/>
    <w:rsid w:val="00DE7619"/>
    <w:rsid w:val="00DE767A"/>
    <w:rsid w:val="00DE771B"/>
    <w:rsid w:val="00DE7748"/>
    <w:rsid w:val="00DF0466"/>
    <w:rsid w:val="00DF04BD"/>
    <w:rsid w:val="00DF20E1"/>
    <w:rsid w:val="00DF3198"/>
    <w:rsid w:val="00DF378E"/>
    <w:rsid w:val="00DF3EF6"/>
    <w:rsid w:val="00DF49CA"/>
    <w:rsid w:val="00DF4F86"/>
    <w:rsid w:val="00DF6540"/>
    <w:rsid w:val="00DF7064"/>
    <w:rsid w:val="00DF708F"/>
    <w:rsid w:val="00DF7244"/>
    <w:rsid w:val="00E00201"/>
    <w:rsid w:val="00E03191"/>
    <w:rsid w:val="00E03F9F"/>
    <w:rsid w:val="00E04345"/>
    <w:rsid w:val="00E044BB"/>
    <w:rsid w:val="00E04C64"/>
    <w:rsid w:val="00E04EA4"/>
    <w:rsid w:val="00E0701E"/>
    <w:rsid w:val="00E07164"/>
    <w:rsid w:val="00E104E4"/>
    <w:rsid w:val="00E10AA3"/>
    <w:rsid w:val="00E10D8F"/>
    <w:rsid w:val="00E11706"/>
    <w:rsid w:val="00E11BAC"/>
    <w:rsid w:val="00E11C14"/>
    <w:rsid w:val="00E13450"/>
    <w:rsid w:val="00E138C9"/>
    <w:rsid w:val="00E158E1"/>
    <w:rsid w:val="00E15E8E"/>
    <w:rsid w:val="00E16C6B"/>
    <w:rsid w:val="00E17A7B"/>
    <w:rsid w:val="00E20582"/>
    <w:rsid w:val="00E207C7"/>
    <w:rsid w:val="00E21793"/>
    <w:rsid w:val="00E23DCC"/>
    <w:rsid w:val="00E242E3"/>
    <w:rsid w:val="00E24A10"/>
    <w:rsid w:val="00E24B4B"/>
    <w:rsid w:val="00E24E3B"/>
    <w:rsid w:val="00E25D72"/>
    <w:rsid w:val="00E26AEA"/>
    <w:rsid w:val="00E26D70"/>
    <w:rsid w:val="00E272AC"/>
    <w:rsid w:val="00E27D37"/>
    <w:rsid w:val="00E27EA0"/>
    <w:rsid w:val="00E31624"/>
    <w:rsid w:val="00E3189C"/>
    <w:rsid w:val="00E31AE1"/>
    <w:rsid w:val="00E322F5"/>
    <w:rsid w:val="00E343CC"/>
    <w:rsid w:val="00E34C0B"/>
    <w:rsid w:val="00E35566"/>
    <w:rsid w:val="00E35882"/>
    <w:rsid w:val="00E36B34"/>
    <w:rsid w:val="00E377C4"/>
    <w:rsid w:val="00E3796B"/>
    <w:rsid w:val="00E37B47"/>
    <w:rsid w:val="00E40B97"/>
    <w:rsid w:val="00E423B9"/>
    <w:rsid w:val="00E433B8"/>
    <w:rsid w:val="00E43898"/>
    <w:rsid w:val="00E44642"/>
    <w:rsid w:val="00E44D55"/>
    <w:rsid w:val="00E44FD9"/>
    <w:rsid w:val="00E45438"/>
    <w:rsid w:val="00E45D49"/>
    <w:rsid w:val="00E47938"/>
    <w:rsid w:val="00E47B1D"/>
    <w:rsid w:val="00E503AD"/>
    <w:rsid w:val="00E504B5"/>
    <w:rsid w:val="00E50DEF"/>
    <w:rsid w:val="00E52062"/>
    <w:rsid w:val="00E53993"/>
    <w:rsid w:val="00E53EBF"/>
    <w:rsid w:val="00E5419C"/>
    <w:rsid w:val="00E5499E"/>
    <w:rsid w:val="00E55399"/>
    <w:rsid w:val="00E55E30"/>
    <w:rsid w:val="00E57B1A"/>
    <w:rsid w:val="00E60964"/>
    <w:rsid w:val="00E6187E"/>
    <w:rsid w:val="00E61EDD"/>
    <w:rsid w:val="00E63D15"/>
    <w:rsid w:val="00E6406D"/>
    <w:rsid w:val="00E645B4"/>
    <w:rsid w:val="00E64FBA"/>
    <w:rsid w:val="00E657CC"/>
    <w:rsid w:val="00E65FE1"/>
    <w:rsid w:val="00E66642"/>
    <w:rsid w:val="00E704CC"/>
    <w:rsid w:val="00E70C79"/>
    <w:rsid w:val="00E71122"/>
    <w:rsid w:val="00E724CE"/>
    <w:rsid w:val="00E7289D"/>
    <w:rsid w:val="00E72F58"/>
    <w:rsid w:val="00E73A49"/>
    <w:rsid w:val="00E73AD7"/>
    <w:rsid w:val="00E74907"/>
    <w:rsid w:val="00E7583E"/>
    <w:rsid w:val="00E76704"/>
    <w:rsid w:val="00E76AA6"/>
    <w:rsid w:val="00E76ECB"/>
    <w:rsid w:val="00E77445"/>
    <w:rsid w:val="00E77591"/>
    <w:rsid w:val="00E77AF7"/>
    <w:rsid w:val="00E77EA3"/>
    <w:rsid w:val="00E813A3"/>
    <w:rsid w:val="00E8427D"/>
    <w:rsid w:val="00E849D0"/>
    <w:rsid w:val="00E84BCA"/>
    <w:rsid w:val="00E855F1"/>
    <w:rsid w:val="00E85851"/>
    <w:rsid w:val="00E87B33"/>
    <w:rsid w:val="00E90185"/>
    <w:rsid w:val="00E907FA"/>
    <w:rsid w:val="00E91338"/>
    <w:rsid w:val="00E924D1"/>
    <w:rsid w:val="00E93298"/>
    <w:rsid w:val="00E93DFF"/>
    <w:rsid w:val="00E93F2B"/>
    <w:rsid w:val="00E94654"/>
    <w:rsid w:val="00E94F02"/>
    <w:rsid w:val="00E953E2"/>
    <w:rsid w:val="00E954AF"/>
    <w:rsid w:val="00E96814"/>
    <w:rsid w:val="00E96AE1"/>
    <w:rsid w:val="00E96B6B"/>
    <w:rsid w:val="00E97CA2"/>
    <w:rsid w:val="00EA00EB"/>
    <w:rsid w:val="00EA04D6"/>
    <w:rsid w:val="00EA0578"/>
    <w:rsid w:val="00EA0B7D"/>
    <w:rsid w:val="00EA1D92"/>
    <w:rsid w:val="00EA34D3"/>
    <w:rsid w:val="00EA3A5B"/>
    <w:rsid w:val="00EA518C"/>
    <w:rsid w:val="00EA6130"/>
    <w:rsid w:val="00EA6249"/>
    <w:rsid w:val="00EA67A8"/>
    <w:rsid w:val="00EA6C81"/>
    <w:rsid w:val="00EA7021"/>
    <w:rsid w:val="00EA72CD"/>
    <w:rsid w:val="00EB0BF0"/>
    <w:rsid w:val="00EB0EFF"/>
    <w:rsid w:val="00EB0F98"/>
    <w:rsid w:val="00EB18C0"/>
    <w:rsid w:val="00EB1C8F"/>
    <w:rsid w:val="00EB1D90"/>
    <w:rsid w:val="00EB212E"/>
    <w:rsid w:val="00EB42E1"/>
    <w:rsid w:val="00EB491E"/>
    <w:rsid w:val="00EB4F18"/>
    <w:rsid w:val="00EB507C"/>
    <w:rsid w:val="00EB6A74"/>
    <w:rsid w:val="00EB6BFA"/>
    <w:rsid w:val="00EB6F15"/>
    <w:rsid w:val="00EB70C4"/>
    <w:rsid w:val="00EB71CF"/>
    <w:rsid w:val="00EB72B5"/>
    <w:rsid w:val="00EC0270"/>
    <w:rsid w:val="00EC04FB"/>
    <w:rsid w:val="00EC1501"/>
    <w:rsid w:val="00EC45B7"/>
    <w:rsid w:val="00EC4711"/>
    <w:rsid w:val="00EC4746"/>
    <w:rsid w:val="00EC5262"/>
    <w:rsid w:val="00EC5864"/>
    <w:rsid w:val="00EC5DA0"/>
    <w:rsid w:val="00EC61B8"/>
    <w:rsid w:val="00EC62AC"/>
    <w:rsid w:val="00EC7081"/>
    <w:rsid w:val="00EC7104"/>
    <w:rsid w:val="00EC7461"/>
    <w:rsid w:val="00EC7601"/>
    <w:rsid w:val="00EC768B"/>
    <w:rsid w:val="00EC76D5"/>
    <w:rsid w:val="00ED01D1"/>
    <w:rsid w:val="00ED043F"/>
    <w:rsid w:val="00ED078A"/>
    <w:rsid w:val="00ED07D9"/>
    <w:rsid w:val="00ED0B29"/>
    <w:rsid w:val="00ED1125"/>
    <w:rsid w:val="00ED2DCE"/>
    <w:rsid w:val="00ED2FF9"/>
    <w:rsid w:val="00ED3741"/>
    <w:rsid w:val="00ED374D"/>
    <w:rsid w:val="00ED4535"/>
    <w:rsid w:val="00ED568C"/>
    <w:rsid w:val="00ED6C60"/>
    <w:rsid w:val="00ED6D76"/>
    <w:rsid w:val="00ED7E03"/>
    <w:rsid w:val="00EE0827"/>
    <w:rsid w:val="00EE2184"/>
    <w:rsid w:val="00EE342E"/>
    <w:rsid w:val="00EE3FBF"/>
    <w:rsid w:val="00EE4AE1"/>
    <w:rsid w:val="00EE5011"/>
    <w:rsid w:val="00EE5C67"/>
    <w:rsid w:val="00EE7A30"/>
    <w:rsid w:val="00EF0336"/>
    <w:rsid w:val="00EF0890"/>
    <w:rsid w:val="00EF16F8"/>
    <w:rsid w:val="00EF1980"/>
    <w:rsid w:val="00EF222C"/>
    <w:rsid w:val="00EF4424"/>
    <w:rsid w:val="00EF447C"/>
    <w:rsid w:val="00EF5D03"/>
    <w:rsid w:val="00EF74A7"/>
    <w:rsid w:val="00EF7A08"/>
    <w:rsid w:val="00F00066"/>
    <w:rsid w:val="00F00785"/>
    <w:rsid w:val="00F00CCB"/>
    <w:rsid w:val="00F02CA5"/>
    <w:rsid w:val="00F04ADD"/>
    <w:rsid w:val="00F0536D"/>
    <w:rsid w:val="00F06261"/>
    <w:rsid w:val="00F06665"/>
    <w:rsid w:val="00F066CE"/>
    <w:rsid w:val="00F07FA0"/>
    <w:rsid w:val="00F1135E"/>
    <w:rsid w:val="00F13187"/>
    <w:rsid w:val="00F1411A"/>
    <w:rsid w:val="00F14E81"/>
    <w:rsid w:val="00F14F59"/>
    <w:rsid w:val="00F1505D"/>
    <w:rsid w:val="00F156C2"/>
    <w:rsid w:val="00F15735"/>
    <w:rsid w:val="00F168E6"/>
    <w:rsid w:val="00F16BAD"/>
    <w:rsid w:val="00F16FAD"/>
    <w:rsid w:val="00F20866"/>
    <w:rsid w:val="00F20C3C"/>
    <w:rsid w:val="00F20FAC"/>
    <w:rsid w:val="00F211A1"/>
    <w:rsid w:val="00F225E6"/>
    <w:rsid w:val="00F22E98"/>
    <w:rsid w:val="00F2460A"/>
    <w:rsid w:val="00F26423"/>
    <w:rsid w:val="00F26469"/>
    <w:rsid w:val="00F26792"/>
    <w:rsid w:val="00F26A16"/>
    <w:rsid w:val="00F26DF8"/>
    <w:rsid w:val="00F333C7"/>
    <w:rsid w:val="00F33CE8"/>
    <w:rsid w:val="00F34DB9"/>
    <w:rsid w:val="00F357E9"/>
    <w:rsid w:val="00F359BF"/>
    <w:rsid w:val="00F35E7C"/>
    <w:rsid w:val="00F36861"/>
    <w:rsid w:val="00F4046D"/>
    <w:rsid w:val="00F40FC5"/>
    <w:rsid w:val="00F41A82"/>
    <w:rsid w:val="00F421E8"/>
    <w:rsid w:val="00F42EE0"/>
    <w:rsid w:val="00F42EE6"/>
    <w:rsid w:val="00F44254"/>
    <w:rsid w:val="00F44F24"/>
    <w:rsid w:val="00F46007"/>
    <w:rsid w:val="00F46478"/>
    <w:rsid w:val="00F46F58"/>
    <w:rsid w:val="00F47CE7"/>
    <w:rsid w:val="00F50584"/>
    <w:rsid w:val="00F51507"/>
    <w:rsid w:val="00F51D6E"/>
    <w:rsid w:val="00F5240A"/>
    <w:rsid w:val="00F52456"/>
    <w:rsid w:val="00F52BBC"/>
    <w:rsid w:val="00F53B81"/>
    <w:rsid w:val="00F53F64"/>
    <w:rsid w:val="00F542D1"/>
    <w:rsid w:val="00F55FAA"/>
    <w:rsid w:val="00F56546"/>
    <w:rsid w:val="00F62B25"/>
    <w:rsid w:val="00F638D6"/>
    <w:rsid w:val="00F63E57"/>
    <w:rsid w:val="00F64E3D"/>
    <w:rsid w:val="00F65F9B"/>
    <w:rsid w:val="00F670D0"/>
    <w:rsid w:val="00F71755"/>
    <w:rsid w:val="00F73084"/>
    <w:rsid w:val="00F74ABA"/>
    <w:rsid w:val="00F75443"/>
    <w:rsid w:val="00F77253"/>
    <w:rsid w:val="00F81D82"/>
    <w:rsid w:val="00F82223"/>
    <w:rsid w:val="00F8240C"/>
    <w:rsid w:val="00F8288C"/>
    <w:rsid w:val="00F828EE"/>
    <w:rsid w:val="00F82998"/>
    <w:rsid w:val="00F839D0"/>
    <w:rsid w:val="00F844F3"/>
    <w:rsid w:val="00F84539"/>
    <w:rsid w:val="00F847C9"/>
    <w:rsid w:val="00F848B9"/>
    <w:rsid w:val="00F84D77"/>
    <w:rsid w:val="00F85865"/>
    <w:rsid w:val="00F85904"/>
    <w:rsid w:val="00F867CB"/>
    <w:rsid w:val="00F87214"/>
    <w:rsid w:val="00F90E94"/>
    <w:rsid w:val="00F92239"/>
    <w:rsid w:val="00F92AED"/>
    <w:rsid w:val="00F94603"/>
    <w:rsid w:val="00F9472D"/>
    <w:rsid w:val="00F9510D"/>
    <w:rsid w:val="00F95711"/>
    <w:rsid w:val="00FA1765"/>
    <w:rsid w:val="00FA2CA0"/>
    <w:rsid w:val="00FA3057"/>
    <w:rsid w:val="00FA3991"/>
    <w:rsid w:val="00FA3CDB"/>
    <w:rsid w:val="00FA4565"/>
    <w:rsid w:val="00FA49BB"/>
    <w:rsid w:val="00FA5685"/>
    <w:rsid w:val="00FA5984"/>
    <w:rsid w:val="00FA5DA6"/>
    <w:rsid w:val="00FA6613"/>
    <w:rsid w:val="00FA671C"/>
    <w:rsid w:val="00FA6C3A"/>
    <w:rsid w:val="00FA6E15"/>
    <w:rsid w:val="00FB0062"/>
    <w:rsid w:val="00FB0C8C"/>
    <w:rsid w:val="00FB22F8"/>
    <w:rsid w:val="00FB2EB3"/>
    <w:rsid w:val="00FB3B4F"/>
    <w:rsid w:val="00FB3C3F"/>
    <w:rsid w:val="00FB3CE9"/>
    <w:rsid w:val="00FB43AB"/>
    <w:rsid w:val="00FB49A9"/>
    <w:rsid w:val="00FB55C0"/>
    <w:rsid w:val="00FB5E9E"/>
    <w:rsid w:val="00FB672E"/>
    <w:rsid w:val="00FB73BE"/>
    <w:rsid w:val="00FB7654"/>
    <w:rsid w:val="00FC043D"/>
    <w:rsid w:val="00FC21F8"/>
    <w:rsid w:val="00FC3AFB"/>
    <w:rsid w:val="00FC54CE"/>
    <w:rsid w:val="00FC57B7"/>
    <w:rsid w:val="00FC5962"/>
    <w:rsid w:val="00FC5C60"/>
    <w:rsid w:val="00FC5D36"/>
    <w:rsid w:val="00FC610D"/>
    <w:rsid w:val="00FC67C5"/>
    <w:rsid w:val="00FC7651"/>
    <w:rsid w:val="00FC7941"/>
    <w:rsid w:val="00FD087D"/>
    <w:rsid w:val="00FD0B2C"/>
    <w:rsid w:val="00FD0BF7"/>
    <w:rsid w:val="00FD1052"/>
    <w:rsid w:val="00FD20C6"/>
    <w:rsid w:val="00FD3759"/>
    <w:rsid w:val="00FD4756"/>
    <w:rsid w:val="00FD5487"/>
    <w:rsid w:val="00FD5FF5"/>
    <w:rsid w:val="00FD74E4"/>
    <w:rsid w:val="00FE1AB0"/>
    <w:rsid w:val="00FE1D8B"/>
    <w:rsid w:val="00FE1E01"/>
    <w:rsid w:val="00FE1E59"/>
    <w:rsid w:val="00FE20B1"/>
    <w:rsid w:val="00FE290D"/>
    <w:rsid w:val="00FE2E15"/>
    <w:rsid w:val="00FE3538"/>
    <w:rsid w:val="00FE3706"/>
    <w:rsid w:val="00FE40D2"/>
    <w:rsid w:val="00FE4734"/>
    <w:rsid w:val="00FE501D"/>
    <w:rsid w:val="00FE53C2"/>
    <w:rsid w:val="00FE59EB"/>
    <w:rsid w:val="00FE6287"/>
    <w:rsid w:val="00FE6414"/>
    <w:rsid w:val="00FE64B5"/>
    <w:rsid w:val="00FE6721"/>
    <w:rsid w:val="00FE6731"/>
    <w:rsid w:val="00FE69BE"/>
    <w:rsid w:val="00FE724A"/>
    <w:rsid w:val="00FF139E"/>
    <w:rsid w:val="00FF2188"/>
    <w:rsid w:val="00FF2482"/>
    <w:rsid w:val="00FF24D9"/>
    <w:rsid w:val="00FF366E"/>
    <w:rsid w:val="00FF4582"/>
    <w:rsid w:val="00FF5891"/>
    <w:rsid w:val="00FF7FFB"/>
    <w:rsid w:val="6BD784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4B26"/>
  <w15:docId w15:val="{7A36CAC0-2650-4FD9-A032-6810F417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lsdException w:name="table of figures" w:locked="0" w:semiHidden="1" w:unhideWhenUsed="1"/>
    <w:lsdException w:name="envelope address" w:semiHidden="1" w:unhideWhenUsed="1"/>
    <w:lsdException w:name="envelope return"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1F6252"/>
    <w:pPr>
      <w:spacing w:before="200" w:after="171" w:line="300" w:lineRule="atLeast"/>
    </w:pPr>
    <w:rPr>
      <w:rFonts w:ascii="Corbel" w:eastAsia="Times New Roman" w:hAnsi="Corbel" w:cs="Times New Roman"/>
      <w:color w:val="000000" w:themeColor="text1"/>
      <w:sz w:val="24"/>
      <w:szCs w:val="20"/>
    </w:rPr>
  </w:style>
  <w:style w:type="paragraph" w:styleId="Heading1">
    <w:name w:val="heading 1"/>
    <w:basedOn w:val="Normal"/>
    <w:next w:val="Normal"/>
    <w:link w:val="Heading1Char"/>
    <w:uiPriority w:val="9"/>
    <w:qFormat/>
    <w:locked/>
    <w:rsid w:val="00563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locked/>
    <w:rsid w:val="00563221"/>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locked/>
    <w:rsid w:val="00563221"/>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locked/>
    <w:rsid w:val="00DF37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qFormat/>
    <w:locked/>
    <w:rsid w:val="00DF378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locked/>
    <w:rsid w:val="001A7743"/>
    <w:pPr>
      <w:keepNext/>
      <w:keepLines/>
      <w:spacing w:before="40" w:after="0" w:line="259" w:lineRule="auto"/>
      <w:ind w:left="1296" w:hanging="1296"/>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locked/>
    <w:rsid w:val="001A7743"/>
    <w:pPr>
      <w:keepNext/>
      <w:keepLines/>
      <w:spacing w:before="40" w:after="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1A7743"/>
    <w:pPr>
      <w:keepNext/>
      <w:keepLines/>
      <w:spacing w:before="40" w:after="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S2ReportMainTitle">
    <w:name w:val="HS2 Report Main Title"/>
    <w:basedOn w:val="Normal"/>
    <w:next w:val="Normal"/>
    <w:uiPriority w:val="7"/>
    <w:rsid w:val="002441D3"/>
    <w:pPr>
      <w:widowControl w:val="0"/>
      <w:autoSpaceDE w:val="0"/>
      <w:autoSpaceDN w:val="0"/>
      <w:adjustRightInd w:val="0"/>
      <w:spacing w:after="170" w:line="708" w:lineRule="exact"/>
      <w:outlineLvl w:val="0"/>
    </w:pPr>
    <w:rPr>
      <w:b/>
      <w:bCs/>
      <w:color w:val="005596"/>
      <w:sz w:val="60"/>
      <w:szCs w:val="60"/>
    </w:rPr>
  </w:style>
  <w:style w:type="paragraph" w:customStyle="1" w:styleId="StructurePageTitle">
    <w:name w:val="Structure Page Title"/>
    <w:next w:val="Normal"/>
    <w:rsid w:val="00C601DD"/>
    <w:pPr>
      <w:widowControl w:val="0"/>
      <w:autoSpaceDE w:val="0"/>
      <w:autoSpaceDN w:val="0"/>
      <w:adjustRightInd w:val="0"/>
      <w:spacing w:before="200" w:after="170" w:line="600" w:lineRule="exact"/>
      <w:ind w:right="442"/>
      <w:outlineLvl w:val="0"/>
    </w:pPr>
    <w:rPr>
      <w:rFonts w:ascii="Corbel" w:eastAsia="Times New Roman" w:hAnsi="Corbel" w:cs="Times New Roman"/>
      <w:b/>
      <w:bCs/>
      <w:color w:val="005596"/>
      <w:sz w:val="60"/>
      <w:szCs w:val="48"/>
    </w:rPr>
  </w:style>
  <w:style w:type="paragraph" w:customStyle="1" w:styleId="HS2ReportLevel1">
    <w:name w:val="HS2 Report Level 1"/>
    <w:basedOn w:val="Heading1"/>
    <w:next w:val="HS2ReportLevel2"/>
    <w:uiPriority w:val="1"/>
    <w:qFormat/>
    <w:rsid w:val="00C601DD"/>
    <w:pPr>
      <w:widowControl w:val="0"/>
      <w:autoSpaceDE w:val="0"/>
      <w:autoSpaceDN w:val="0"/>
      <w:adjustRightInd w:val="0"/>
      <w:spacing w:before="170" w:after="170" w:line="520" w:lineRule="exact"/>
    </w:pPr>
    <w:rPr>
      <w:rFonts w:ascii="Corbel" w:hAnsi="Corbel"/>
      <w:bCs w:val="0"/>
      <w:color w:val="005596"/>
      <w:sz w:val="48"/>
      <w:szCs w:val="48"/>
    </w:rPr>
  </w:style>
  <w:style w:type="paragraph" w:customStyle="1" w:styleId="HS2ReportLevel2">
    <w:name w:val="HS2 Report Level 2"/>
    <w:basedOn w:val="Heading2"/>
    <w:next w:val="HS2BodyText"/>
    <w:uiPriority w:val="1"/>
    <w:qFormat/>
    <w:rsid w:val="0032722B"/>
    <w:pPr>
      <w:widowControl w:val="0"/>
      <w:autoSpaceDE w:val="0"/>
      <w:autoSpaceDN w:val="0"/>
      <w:adjustRightInd w:val="0"/>
      <w:spacing w:before="170" w:after="170" w:line="360" w:lineRule="exact"/>
    </w:pPr>
    <w:rPr>
      <w:rFonts w:ascii="Corbel" w:hAnsi="Corbel"/>
      <w:bCs w:val="0"/>
      <w:color w:val="005596"/>
      <w:sz w:val="32"/>
      <w:szCs w:val="32"/>
    </w:rPr>
  </w:style>
  <w:style w:type="character" w:customStyle="1" w:styleId="Heading1Char">
    <w:name w:val="Heading 1 Char"/>
    <w:basedOn w:val="DefaultParagraphFont"/>
    <w:link w:val="Heading1"/>
    <w:uiPriority w:val="9"/>
    <w:semiHidden/>
    <w:rsid w:val="009934E6"/>
    <w:rPr>
      <w:rFonts w:asciiTheme="majorHAnsi" w:eastAsiaTheme="majorEastAsia" w:hAnsiTheme="majorHAnsi" w:cstheme="majorBidi"/>
      <w:b/>
      <w:bCs/>
      <w:color w:val="365F91" w:themeColor="accent1" w:themeShade="BF"/>
      <w:sz w:val="28"/>
      <w:szCs w:val="28"/>
    </w:rPr>
  </w:style>
  <w:style w:type="paragraph" w:customStyle="1" w:styleId="HS2BodyText">
    <w:name w:val="HS2 Body Text"/>
    <w:basedOn w:val="Heading3"/>
    <w:link w:val="HS2BodyTextChar"/>
    <w:uiPriority w:val="2"/>
    <w:qFormat/>
    <w:rsid w:val="00710DA6"/>
    <w:pPr>
      <w:keepNext w:val="0"/>
      <w:keepLines w:val="0"/>
      <w:autoSpaceDE w:val="0"/>
      <w:autoSpaceDN w:val="0"/>
      <w:adjustRightInd w:val="0"/>
      <w:spacing w:before="0" w:after="170"/>
      <w:outlineLvl w:val="9"/>
    </w:pPr>
    <w:rPr>
      <w:rFonts w:ascii="Corbel" w:hAnsi="Corbel"/>
      <w:b w:val="0"/>
      <w:color w:val="000000"/>
      <w:sz w:val="22"/>
      <w:szCs w:val="22"/>
    </w:rPr>
  </w:style>
  <w:style w:type="character" w:customStyle="1" w:styleId="Heading2Char">
    <w:name w:val="Heading 2 Char"/>
    <w:basedOn w:val="DefaultParagraphFont"/>
    <w:link w:val="Heading2"/>
    <w:uiPriority w:val="9"/>
    <w:semiHidden/>
    <w:rsid w:val="009934E6"/>
    <w:rPr>
      <w:rFonts w:asciiTheme="majorHAnsi" w:eastAsiaTheme="majorEastAsia" w:hAnsiTheme="majorHAnsi" w:cstheme="majorBidi"/>
      <w:b/>
      <w:bCs/>
      <w:color w:val="4F81BD" w:themeColor="accent1"/>
      <w:sz w:val="26"/>
      <w:szCs w:val="26"/>
    </w:rPr>
  </w:style>
  <w:style w:type="paragraph" w:customStyle="1" w:styleId="HS2BulletList">
    <w:name w:val="HS2 Bullet List"/>
    <w:uiPriority w:val="3"/>
    <w:qFormat/>
    <w:rsid w:val="00710DA6"/>
    <w:pPr>
      <w:widowControl w:val="0"/>
      <w:numPr>
        <w:numId w:val="1"/>
      </w:numPr>
      <w:autoSpaceDE w:val="0"/>
      <w:autoSpaceDN w:val="0"/>
      <w:adjustRightInd w:val="0"/>
      <w:spacing w:after="170" w:line="300" w:lineRule="atLeast"/>
      <w:ind w:right="442"/>
    </w:pPr>
    <w:rPr>
      <w:rFonts w:ascii="Corbel" w:eastAsia="Times New Roman" w:hAnsi="Corbel" w:cs="Times New Roman"/>
      <w:color w:val="000000"/>
    </w:rPr>
  </w:style>
  <w:style w:type="character" w:customStyle="1" w:styleId="Heading3Char">
    <w:name w:val="Heading 3 Char"/>
    <w:basedOn w:val="DefaultParagraphFont"/>
    <w:link w:val="Heading3"/>
    <w:uiPriority w:val="9"/>
    <w:semiHidden/>
    <w:rsid w:val="009934E6"/>
    <w:rPr>
      <w:rFonts w:asciiTheme="majorHAnsi" w:eastAsiaTheme="majorEastAsia" w:hAnsiTheme="majorHAnsi" w:cstheme="majorBidi"/>
      <w:b/>
      <w:bCs/>
      <w:color w:val="4F81BD" w:themeColor="accent1"/>
      <w:sz w:val="20"/>
      <w:szCs w:val="20"/>
    </w:rPr>
  </w:style>
  <w:style w:type="paragraph" w:customStyle="1" w:styleId="HS2DashList">
    <w:name w:val="HS2 Dash List"/>
    <w:uiPriority w:val="3"/>
    <w:qFormat/>
    <w:rsid w:val="00710DA6"/>
    <w:pPr>
      <w:widowControl w:val="0"/>
      <w:numPr>
        <w:ilvl w:val="1"/>
        <w:numId w:val="1"/>
      </w:numPr>
      <w:autoSpaceDE w:val="0"/>
      <w:autoSpaceDN w:val="0"/>
      <w:adjustRightInd w:val="0"/>
      <w:spacing w:after="170" w:line="300" w:lineRule="atLeast"/>
      <w:ind w:left="1702" w:hanging="284"/>
    </w:pPr>
    <w:rPr>
      <w:rFonts w:ascii="Corbel" w:eastAsia="Times New Roman" w:hAnsi="Corbel" w:cs="Times New Roman"/>
      <w:color w:val="000000"/>
      <w:spacing w:val="-4"/>
    </w:rPr>
  </w:style>
  <w:style w:type="paragraph" w:styleId="Header">
    <w:name w:val="header"/>
    <w:aliases w:val="HS2 Header"/>
    <w:link w:val="HeaderChar"/>
    <w:uiPriority w:val="99"/>
    <w:unhideWhenUsed/>
    <w:qFormat/>
    <w:rsid w:val="008F56E1"/>
    <w:pPr>
      <w:tabs>
        <w:tab w:val="center" w:pos="4451"/>
      </w:tabs>
    </w:pPr>
    <w:rPr>
      <w:rFonts w:ascii="Corbel" w:eastAsiaTheme="majorEastAsia" w:hAnsi="Corbel" w:cstheme="majorBidi"/>
      <w:bCs/>
      <w:szCs w:val="28"/>
    </w:rPr>
  </w:style>
  <w:style w:type="character" w:customStyle="1" w:styleId="HeaderChar">
    <w:name w:val="Header Char"/>
    <w:aliases w:val="HS2 Header Char"/>
    <w:basedOn w:val="DefaultParagraphFont"/>
    <w:link w:val="Header"/>
    <w:uiPriority w:val="99"/>
    <w:rsid w:val="008F56E1"/>
    <w:rPr>
      <w:rFonts w:ascii="Corbel" w:eastAsiaTheme="majorEastAsia" w:hAnsi="Corbel" w:cstheme="majorBidi"/>
      <w:bCs/>
      <w:szCs w:val="28"/>
    </w:rPr>
  </w:style>
  <w:style w:type="paragraph" w:styleId="Footer">
    <w:name w:val="footer"/>
    <w:aliases w:val="HS2 Footer"/>
    <w:link w:val="FooterChar"/>
    <w:uiPriority w:val="99"/>
    <w:unhideWhenUsed/>
    <w:rsid w:val="008F56E1"/>
    <w:pPr>
      <w:tabs>
        <w:tab w:val="center" w:pos="4513"/>
        <w:tab w:val="right" w:pos="9026"/>
      </w:tabs>
    </w:pPr>
    <w:rPr>
      <w:rFonts w:ascii="Corbel" w:eastAsia="Times New Roman" w:hAnsi="Corbel" w:cs="Times New Roman"/>
      <w:szCs w:val="20"/>
    </w:rPr>
  </w:style>
  <w:style w:type="character" w:customStyle="1" w:styleId="FooterChar">
    <w:name w:val="Footer Char"/>
    <w:aliases w:val="HS2 Footer Char"/>
    <w:basedOn w:val="DefaultParagraphFont"/>
    <w:link w:val="Footer"/>
    <w:uiPriority w:val="99"/>
    <w:rsid w:val="008F56E1"/>
    <w:rPr>
      <w:rFonts w:ascii="Corbel" w:eastAsia="Times New Roman" w:hAnsi="Corbel" w:cs="Times New Roman"/>
      <w:szCs w:val="20"/>
    </w:rPr>
  </w:style>
  <w:style w:type="paragraph" w:styleId="Caption">
    <w:name w:val="caption"/>
    <w:aliases w:val="Table-Figure-Title"/>
    <w:next w:val="HS2BodyText"/>
    <w:uiPriority w:val="7"/>
    <w:rsid w:val="00C601DD"/>
    <w:pPr>
      <w:keepNext/>
      <w:spacing w:before="170" w:after="170" w:line="240" w:lineRule="auto"/>
    </w:pPr>
    <w:rPr>
      <w:rFonts w:ascii="Corbel" w:eastAsia="Times New Roman" w:hAnsi="Corbel" w:cs="Times New Roman"/>
      <w:bCs/>
      <w:sz w:val="16"/>
      <w:szCs w:val="18"/>
    </w:rPr>
  </w:style>
  <w:style w:type="character" w:styleId="Hyperlink">
    <w:name w:val="Hyperlink"/>
    <w:basedOn w:val="DefaultParagraphFont"/>
    <w:uiPriority w:val="99"/>
    <w:unhideWhenUsed/>
    <w:rsid w:val="00B254CC"/>
    <w:rPr>
      <w:rFonts w:ascii="Corbel" w:hAnsi="Corbel"/>
      <w:b w:val="0"/>
      <w:i w:val="0"/>
      <w:color w:val="0000FF" w:themeColor="hyperlink"/>
      <w:u w:val="single"/>
    </w:rPr>
  </w:style>
  <w:style w:type="paragraph" w:customStyle="1" w:styleId="HS2ReportLevel3">
    <w:name w:val="HS2 Report Level 3"/>
    <w:basedOn w:val="HS2ReportLevel1"/>
    <w:next w:val="HS2BodyText"/>
    <w:uiPriority w:val="1"/>
    <w:qFormat/>
    <w:rsid w:val="00C601DD"/>
    <w:pPr>
      <w:spacing w:before="85" w:after="85" w:line="320" w:lineRule="exact"/>
      <w:outlineLvl w:val="2"/>
    </w:pPr>
    <w:rPr>
      <w:bCs/>
      <w:sz w:val="28"/>
      <w:szCs w:val="24"/>
    </w:rPr>
  </w:style>
  <w:style w:type="paragraph" w:customStyle="1" w:styleId="HS2ReportLevel4">
    <w:name w:val="HS2 Report Level 4"/>
    <w:basedOn w:val="HS2ReportLevel3"/>
    <w:next w:val="HS2BodyText"/>
    <w:uiPriority w:val="1"/>
    <w:qFormat/>
    <w:rsid w:val="00C601DD"/>
    <w:pPr>
      <w:outlineLvl w:val="3"/>
    </w:pPr>
    <w:rPr>
      <w:b w:val="0"/>
      <w:bCs w:val="0"/>
      <w:i/>
      <w:iCs/>
      <w:spacing w:val="-2"/>
    </w:rPr>
  </w:style>
  <w:style w:type="table" w:customStyle="1" w:styleId="HS2TableStyle">
    <w:name w:val="HS2 Table Style"/>
    <w:basedOn w:val="TableNormal"/>
    <w:uiPriority w:val="99"/>
    <w:locked/>
    <w:rsid w:val="003F4B12"/>
    <w:pPr>
      <w:spacing w:after="0" w:line="240" w:lineRule="auto"/>
    </w:pPr>
    <w:rPr>
      <w:rFonts w:ascii="Corbel" w:hAnsi="Corbel"/>
      <w:sz w:val="18"/>
    </w:rPr>
    <w:tblPr>
      <w:tblBorders>
        <w:insideH w:val="single" w:sz="4" w:space="0" w:color="auto"/>
        <w:insideV w:val="single" w:sz="4" w:space="0" w:color="auto"/>
      </w:tblBorders>
    </w:tblPr>
    <w:tblStylePr w:type="firstRow">
      <w:rPr>
        <w:rFonts w:ascii="Tahoma" w:hAnsi="Tahoma"/>
        <w:b/>
        <w:sz w:val="18"/>
      </w:rPr>
      <w:tblPr/>
      <w:tcPr>
        <w:tcBorders>
          <w:top w:val="single" w:sz="8" w:space="0" w:color="auto"/>
          <w:bottom w:val="single" w:sz="8" w:space="0" w:color="auto"/>
        </w:tcBorders>
      </w:tcPr>
    </w:tblStylePr>
  </w:style>
  <w:style w:type="paragraph" w:customStyle="1" w:styleId="HS2ReportTableText">
    <w:name w:val="HS2 Report Table Text"/>
    <w:basedOn w:val="StructurePageBodyText"/>
    <w:uiPriority w:val="6"/>
    <w:qFormat/>
    <w:rsid w:val="00D713F9"/>
    <w:pPr>
      <w:spacing w:line="234" w:lineRule="exact"/>
    </w:pPr>
    <w:rPr>
      <w:sz w:val="18"/>
      <w:szCs w:val="18"/>
    </w:rPr>
  </w:style>
  <w:style w:type="paragraph" w:customStyle="1" w:styleId="HS2ReportTableHeader">
    <w:name w:val="HS2 Report Table Header"/>
    <w:uiPriority w:val="6"/>
    <w:qFormat/>
    <w:rsid w:val="00337A02"/>
    <w:pPr>
      <w:keepNext/>
      <w:widowControl w:val="0"/>
      <w:autoSpaceDE w:val="0"/>
      <w:autoSpaceDN w:val="0"/>
      <w:adjustRightInd w:val="0"/>
      <w:spacing w:after="1" w:line="284" w:lineRule="exact"/>
    </w:pPr>
    <w:rPr>
      <w:rFonts w:ascii="Corbel" w:eastAsia="Times New Roman" w:hAnsi="Corbel" w:cs="Times New Roman"/>
      <w:b/>
      <w:bCs/>
      <w:color w:val="000000"/>
      <w:sz w:val="18"/>
      <w:szCs w:val="24"/>
    </w:rPr>
  </w:style>
  <w:style w:type="paragraph" w:styleId="FootnoteText">
    <w:name w:val="footnote text"/>
    <w:link w:val="FootnoteTextChar"/>
    <w:uiPriority w:val="99"/>
    <w:rsid w:val="006E7850"/>
    <w:pPr>
      <w:spacing w:after="0" w:line="190" w:lineRule="exact"/>
    </w:pPr>
    <w:rPr>
      <w:rFonts w:ascii="Corbel" w:eastAsia="Times New Roman" w:hAnsi="Corbel" w:cs="Times New Roman"/>
      <w:sz w:val="16"/>
      <w:szCs w:val="20"/>
    </w:rPr>
  </w:style>
  <w:style w:type="character" w:customStyle="1" w:styleId="FootnoteTextChar">
    <w:name w:val="Footnote Text Char"/>
    <w:basedOn w:val="DefaultParagraphFont"/>
    <w:link w:val="FootnoteText"/>
    <w:uiPriority w:val="99"/>
    <w:rsid w:val="006E7850"/>
    <w:rPr>
      <w:rFonts w:ascii="Corbel" w:eastAsia="Times New Roman" w:hAnsi="Corbel" w:cs="Times New Roman"/>
      <w:sz w:val="16"/>
      <w:szCs w:val="20"/>
    </w:rPr>
  </w:style>
  <w:style w:type="paragraph" w:styleId="Revision">
    <w:name w:val="Revision"/>
    <w:hidden/>
    <w:uiPriority w:val="99"/>
    <w:semiHidden/>
    <w:rsid w:val="009934E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locked/>
    <w:rsid w:val="009934E6"/>
    <w:rPr>
      <w:rFonts w:ascii="Tahoma" w:hAnsi="Tahoma" w:cs="Tahoma"/>
      <w:sz w:val="16"/>
      <w:szCs w:val="16"/>
    </w:rPr>
  </w:style>
  <w:style w:type="character" w:customStyle="1" w:styleId="BalloonTextChar">
    <w:name w:val="Balloon Text Char"/>
    <w:basedOn w:val="DefaultParagraphFont"/>
    <w:link w:val="BalloonText"/>
    <w:uiPriority w:val="99"/>
    <w:semiHidden/>
    <w:rsid w:val="009934E6"/>
    <w:rPr>
      <w:rFonts w:ascii="Tahoma" w:eastAsia="Times New Roman" w:hAnsi="Tahoma" w:cs="Tahoma"/>
      <w:sz w:val="16"/>
      <w:szCs w:val="16"/>
    </w:rPr>
  </w:style>
  <w:style w:type="paragraph" w:customStyle="1" w:styleId="HS2Contents">
    <w:name w:val="HS2 Contents"/>
    <w:next w:val="TOC1"/>
    <w:uiPriority w:val="7"/>
    <w:rsid w:val="00774589"/>
    <w:pPr>
      <w:widowControl w:val="0"/>
      <w:autoSpaceDE w:val="0"/>
      <w:autoSpaceDN w:val="0"/>
      <w:adjustRightInd w:val="0"/>
      <w:spacing w:after="3402" w:line="733" w:lineRule="exact"/>
      <w:outlineLvl w:val="0"/>
    </w:pPr>
    <w:rPr>
      <w:rFonts w:ascii="Corbel" w:eastAsia="Times New Roman" w:hAnsi="Corbel" w:cs="Times New Roman"/>
      <w:b/>
      <w:bCs/>
      <w:color w:val="005596"/>
      <w:w w:val="99"/>
      <w:position w:val="1"/>
      <w:sz w:val="60"/>
      <w:szCs w:val="60"/>
    </w:rPr>
  </w:style>
  <w:style w:type="paragraph" w:styleId="TOC1">
    <w:name w:val="toc 1"/>
    <w:aliases w:val="HS2 TOC1"/>
    <w:next w:val="Normal"/>
    <w:uiPriority w:val="39"/>
    <w:unhideWhenUsed/>
    <w:rsid w:val="00F156C2"/>
    <w:pPr>
      <w:tabs>
        <w:tab w:val="right" w:pos="9639"/>
      </w:tabs>
      <w:spacing w:before="57" w:after="57" w:line="300" w:lineRule="atLeast"/>
      <w:ind w:left="567" w:hanging="567"/>
    </w:pPr>
    <w:rPr>
      <w:rFonts w:ascii="Corbel" w:eastAsia="Times New Roman" w:hAnsi="Corbel" w:cs="Times New Roman"/>
      <w:b/>
      <w:szCs w:val="20"/>
    </w:rPr>
  </w:style>
  <w:style w:type="paragraph" w:styleId="TOC2">
    <w:name w:val="toc 2"/>
    <w:aliases w:val="HS2 TOC2"/>
    <w:basedOn w:val="Normal"/>
    <w:next w:val="Normal"/>
    <w:uiPriority w:val="39"/>
    <w:unhideWhenUsed/>
    <w:rsid w:val="009E6C4C"/>
    <w:pPr>
      <w:tabs>
        <w:tab w:val="right" w:pos="9639"/>
      </w:tabs>
      <w:spacing w:before="57" w:after="57"/>
      <w:ind w:left="1418" w:hanging="567"/>
    </w:pPr>
    <w:rPr>
      <w:sz w:val="22"/>
    </w:rPr>
  </w:style>
  <w:style w:type="paragraph" w:customStyle="1" w:styleId="HS2ContentsFigureHeading">
    <w:name w:val="HS2 Contents Figure Heading"/>
    <w:basedOn w:val="TOC1"/>
    <w:next w:val="TOC1"/>
    <w:uiPriority w:val="7"/>
    <w:rsid w:val="00090E66"/>
    <w:pPr>
      <w:tabs>
        <w:tab w:val="right" w:pos="10041"/>
      </w:tabs>
    </w:pPr>
    <w:rPr>
      <w:noProof/>
    </w:rPr>
  </w:style>
  <w:style w:type="paragraph" w:styleId="TableofFigures">
    <w:name w:val="table of figures"/>
    <w:aliases w:val="HS2 Table of Figures"/>
    <w:next w:val="Normal"/>
    <w:uiPriority w:val="99"/>
    <w:unhideWhenUsed/>
    <w:rsid w:val="009E6C4C"/>
    <w:pPr>
      <w:tabs>
        <w:tab w:val="right" w:pos="9639"/>
      </w:tabs>
      <w:spacing w:after="2" w:line="300" w:lineRule="exact"/>
    </w:pPr>
    <w:rPr>
      <w:rFonts w:ascii="Corbel" w:eastAsia="Times New Roman" w:hAnsi="Corbel" w:cs="Times New Roman"/>
      <w:szCs w:val="20"/>
    </w:rPr>
  </w:style>
  <w:style w:type="character" w:styleId="CommentReference">
    <w:name w:val="annotation reference"/>
    <w:basedOn w:val="DefaultParagraphFont"/>
    <w:uiPriority w:val="99"/>
    <w:semiHidden/>
    <w:unhideWhenUsed/>
    <w:locked/>
    <w:rsid w:val="00B35AD2"/>
    <w:rPr>
      <w:sz w:val="16"/>
      <w:szCs w:val="16"/>
    </w:rPr>
  </w:style>
  <w:style w:type="paragraph" w:styleId="CommentText">
    <w:name w:val="annotation text"/>
    <w:basedOn w:val="Normal"/>
    <w:link w:val="CommentTextChar"/>
    <w:uiPriority w:val="99"/>
    <w:unhideWhenUsed/>
    <w:locked/>
    <w:rsid w:val="00B35AD2"/>
    <w:rPr>
      <w:sz w:val="20"/>
    </w:rPr>
  </w:style>
  <w:style w:type="character" w:customStyle="1" w:styleId="CommentTextChar">
    <w:name w:val="Comment Text Char"/>
    <w:basedOn w:val="DefaultParagraphFont"/>
    <w:link w:val="CommentText"/>
    <w:uiPriority w:val="99"/>
    <w:rsid w:val="00B35AD2"/>
    <w:rPr>
      <w:rFonts w:ascii="Corbel" w:eastAsia="Times New Roman" w:hAnsi="Corbel" w:cs="Times New Roman"/>
      <w:sz w:val="20"/>
      <w:szCs w:val="20"/>
    </w:rPr>
  </w:style>
  <w:style w:type="paragraph" w:styleId="CommentSubject">
    <w:name w:val="annotation subject"/>
    <w:basedOn w:val="CommentText"/>
    <w:next w:val="CommentText"/>
    <w:link w:val="CommentSubjectChar"/>
    <w:uiPriority w:val="99"/>
    <w:semiHidden/>
    <w:unhideWhenUsed/>
    <w:locked/>
    <w:rsid w:val="00B35AD2"/>
    <w:rPr>
      <w:b/>
      <w:bCs/>
    </w:rPr>
  </w:style>
  <w:style w:type="character" w:customStyle="1" w:styleId="CommentSubjectChar">
    <w:name w:val="Comment Subject Char"/>
    <w:basedOn w:val="CommentTextChar"/>
    <w:link w:val="CommentSubject"/>
    <w:uiPriority w:val="99"/>
    <w:semiHidden/>
    <w:rsid w:val="00B35AD2"/>
    <w:rPr>
      <w:rFonts w:ascii="Corbel" w:eastAsia="Times New Roman" w:hAnsi="Corbel" w:cs="Times New Roman"/>
      <w:b/>
      <w:bCs/>
      <w:sz w:val="20"/>
      <w:szCs w:val="20"/>
    </w:rPr>
  </w:style>
  <w:style w:type="paragraph" w:customStyle="1" w:styleId="StructurePageBodyText">
    <w:name w:val="Structure Page Body Text"/>
    <w:basedOn w:val="HS2BodyText"/>
    <w:qFormat/>
    <w:rsid w:val="00125B1F"/>
    <w:rPr>
      <w:rFonts w:eastAsia="Times New Roman" w:cs="Times New Roman"/>
    </w:rPr>
  </w:style>
  <w:style w:type="paragraph" w:customStyle="1" w:styleId="HS2Citation">
    <w:name w:val="HS2 Citation"/>
    <w:basedOn w:val="Caption"/>
    <w:next w:val="HS2BodyText"/>
    <w:uiPriority w:val="5"/>
    <w:qFormat/>
    <w:rsid w:val="006E7850"/>
    <w:pPr>
      <w:spacing w:before="0" w:after="0" w:line="190" w:lineRule="exact"/>
    </w:pPr>
  </w:style>
  <w:style w:type="character" w:styleId="FootnoteReference">
    <w:name w:val="footnote reference"/>
    <w:basedOn w:val="DefaultParagraphFont"/>
    <w:uiPriority w:val="99"/>
    <w:rsid w:val="000E1B8F"/>
    <w:rPr>
      <w:vertAlign w:val="superscript"/>
    </w:rPr>
  </w:style>
  <w:style w:type="character" w:customStyle="1" w:styleId="Superscript">
    <w:name w:val="Superscript"/>
    <w:basedOn w:val="DefaultParagraphFont"/>
    <w:uiPriority w:val="4"/>
    <w:qFormat/>
    <w:rsid w:val="004F6646"/>
    <w:rPr>
      <w:vertAlign w:val="superscript"/>
    </w:rPr>
  </w:style>
  <w:style w:type="character" w:customStyle="1" w:styleId="Subscript">
    <w:name w:val="Subscript"/>
    <w:basedOn w:val="Superscript"/>
    <w:uiPriority w:val="4"/>
    <w:qFormat/>
    <w:rsid w:val="004F6646"/>
    <w:rPr>
      <w:vertAlign w:val="subscript"/>
    </w:rPr>
  </w:style>
  <w:style w:type="character" w:customStyle="1" w:styleId="Italics">
    <w:name w:val="Italics"/>
    <w:basedOn w:val="Superscript"/>
    <w:uiPriority w:val="4"/>
    <w:rsid w:val="005F34C6"/>
    <w:rPr>
      <w:i/>
      <w:vertAlign w:val="baseline"/>
    </w:rPr>
  </w:style>
  <w:style w:type="character" w:customStyle="1" w:styleId="HS2BodyText-NewText">
    <w:name w:val="HS2 Body Text-New Text"/>
    <w:basedOn w:val="DefaultParagraphFont"/>
    <w:uiPriority w:val="2"/>
    <w:qFormat/>
    <w:rsid w:val="00CF6D8C"/>
    <w:rPr>
      <w:color w:val="FF0000"/>
    </w:rPr>
  </w:style>
  <w:style w:type="character" w:customStyle="1" w:styleId="HS2BodyText-MoreWork">
    <w:name w:val="HS2 Body Text-More Work"/>
    <w:basedOn w:val="HS2BodyText-NewText"/>
    <w:uiPriority w:val="2"/>
    <w:qFormat/>
    <w:rsid w:val="00AB61FE"/>
    <w:rPr>
      <w:color w:val="auto"/>
      <w:bdr w:val="none" w:sz="0" w:space="0" w:color="auto"/>
      <w:shd w:val="clear" w:color="auto" w:fill="FFFF00"/>
    </w:rPr>
  </w:style>
  <w:style w:type="table" w:styleId="TableGrid">
    <w:name w:val="Table Grid"/>
    <w:basedOn w:val="TableNormal"/>
    <w:uiPriority w:val="39"/>
    <w:locked/>
    <w:rsid w:val="0014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S2ReportLevel5">
    <w:name w:val="HS2 Report Level 5"/>
    <w:basedOn w:val="HS2ReportLevel3"/>
    <w:next w:val="HS2BodyText"/>
    <w:uiPriority w:val="1"/>
    <w:qFormat/>
    <w:rsid w:val="00C601DD"/>
    <w:rPr>
      <w:color w:val="auto"/>
      <w:sz w:val="26"/>
    </w:rPr>
  </w:style>
  <w:style w:type="paragraph" w:customStyle="1" w:styleId="HS2ReportLevel6">
    <w:name w:val="HS2 Report Level 6"/>
    <w:basedOn w:val="HS2ReportLevel5"/>
    <w:next w:val="HS2BodyText"/>
    <w:uiPriority w:val="1"/>
    <w:qFormat/>
    <w:rsid w:val="00035BEA"/>
    <w:rPr>
      <w:b w:val="0"/>
      <w:i/>
    </w:rPr>
  </w:style>
  <w:style w:type="paragraph" w:customStyle="1" w:styleId="StructurePageBulletList">
    <w:name w:val="Structure Page Bullet List"/>
    <w:basedOn w:val="Normal"/>
    <w:rsid w:val="00531E03"/>
    <w:pPr>
      <w:numPr>
        <w:numId w:val="2"/>
      </w:numPr>
      <w:tabs>
        <w:tab w:val="left" w:pos="567"/>
        <w:tab w:val="left" w:pos="1417"/>
      </w:tabs>
      <w:suppressAutoHyphens/>
      <w:autoSpaceDE w:val="0"/>
      <w:autoSpaceDN w:val="0"/>
      <w:adjustRightInd w:val="0"/>
      <w:spacing w:after="170"/>
      <w:ind w:left="568" w:hanging="284"/>
      <w:textAlignment w:val="center"/>
    </w:pPr>
    <w:rPr>
      <w:rFonts w:eastAsiaTheme="minorHAnsi" w:cs="Corbel"/>
      <w:color w:val="000000"/>
      <w:szCs w:val="22"/>
    </w:rPr>
  </w:style>
  <w:style w:type="paragraph" w:customStyle="1" w:styleId="StructurePageDashList">
    <w:name w:val="Structure Page Dash List"/>
    <w:basedOn w:val="StructurePageBulletList"/>
    <w:rsid w:val="003F4B12"/>
    <w:pPr>
      <w:numPr>
        <w:ilvl w:val="1"/>
      </w:numPr>
      <w:ind w:left="851" w:hanging="284"/>
    </w:pPr>
  </w:style>
  <w:style w:type="paragraph" w:customStyle="1" w:styleId="StructurePageLevel1">
    <w:name w:val="Structure Page Level 1"/>
    <w:basedOn w:val="HS2ReportLevel1"/>
    <w:next w:val="StructurePageBodyText"/>
    <w:qFormat/>
    <w:rsid w:val="0032722B"/>
  </w:style>
  <w:style w:type="paragraph" w:customStyle="1" w:styleId="StructurePageLevel2">
    <w:name w:val="Structure Page Level 2"/>
    <w:basedOn w:val="HS2ReportLevel2"/>
    <w:next w:val="StructurePageBodyText"/>
    <w:qFormat/>
    <w:rsid w:val="0032722B"/>
  </w:style>
  <w:style w:type="character" w:customStyle="1" w:styleId="HS2BodyText-AuthorFinalised">
    <w:name w:val="HS2 Body Text-Author Finalised"/>
    <w:basedOn w:val="DefaultParagraphFont"/>
    <w:uiPriority w:val="2"/>
    <w:qFormat/>
    <w:rsid w:val="00710DA6"/>
    <w:rPr>
      <w:color w:val="4F81BD" w:themeColor="accent1"/>
      <w:sz w:val="22"/>
    </w:rPr>
  </w:style>
  <w:style w:type="paragraph" w:customStyle="1" w:styleId="StructurePageLevel3">
    <w:name w:val="Structure Page Level 3"/>
    <w:basedOn w:val="HS2ReportLevel3"/>
    <w:next w:val="StructurePageBodyText"/>
    <w:qFormat/>
    <w:rsid w:val="0032722B"/>
  </w:style>
  <w:style w:type="paragraph" w:customStyle="1" w:styleId="StructurePageLevel4">
    <w:name w:val="Structure Page Level 4"/>
    <w:basedOn w:val="HS2ReportLevel4"/>
    <w:next w:val="StructurePageBodyText"/>
    <w:rsid w:val="0032722B"/>
  </w:style>
  <w:style w:type="paragraph" w:customStyle="1" w:styleId="StructurePageLevel5">
    <w:name w:val="Structure Page Level 5"/>
    <w:basedOn w:val="HS2ReportLevel5"/>
    <w:next w:val="StructurePageBodyText"/>
    <w:rsid w:val="00CA7691"/>
  </w:style>
  <w:style w:type="paragraph" w:customStyle="1" w:styleId="StructurePageLevel6">
    <w:name w:val="Structure Page Level 6"/>
    <w:basedOn w:val="HS2ReportLevel6"/>
    <w:next w:val="StructurePageBodyText"/>
    <w:rsid w:val="00035BEA"/>
  </w:style>
  <w:style w:type="paragraph" w:customStyle="1" w:styleId="HS2AlphabetList">
    <w:name w:val="HS2 Alphabet List"/>
    <w:basedOn w:val="StructurePageBodyText"/>
    <w:uiPriority w:val="4"/>
    <w:qFormat/>
    <w:rsid w:val="00710DA6"/>
    <w:pPr>
      <w:numPr>
        <w:numId w:val="4"/>
      </w:numPr>
      <w:ind w:left="1418" w:right="442" w:hanging="284"/>
    </w:pPr>
  </w:style>
  <w:style w:type="paragraph" w:customStyle="1" w:styleId="HS2NumberList">
    <w:name w:val="HS2 Number List"/>
    <w:basedOn w:val="HS2AlphabetList"/>
    <w:uiPriority w:val="4"/>
    <w:qFormat/>
    <w:rsid w:val="001B5D41"/>
    <w:pPr>
      <w:numPr>
        <w:numId w:val="3"/>
      </w:numPr>
      <w:ind w:left="1418" w:hanging="284"/>
    </w:pPr>
  </w:style>
  <w:style w:type="numbering" w:customStyle="1" w:styleId="HS2ReportMultilevelListStyle">
    <w:name w:val="HS2 Report Multilevel List Style"/>
    <w:uiPriority w:val="99"/>
    <w:rsid w:val="00C01AC2"/>
    <w:pPr>
      <w:numPr>
        <w:numId w:val="5"/>
      </w:numPr>
    </w:pPr>
  </w:style>
  <w:style w:type="paragraph" w:styleId="TOC3">
    <w:name w:val="toc 3"/>
    <w:basedOn w:val="Normal"/>
    <w:next w:val="Normal"/>
    <w:autoRedefine/>
    <w:uiPriority w:val="39"/>
    <w:unhideWhenUsed/>
    <w:rsid w:val="0062481B"/>
    <w:pPr>
      <w:tabs>
        <w:tab w:val="right" w:pos="9627"/>
      </w:tabs>
      <w:spacing w:after="100"/>
      <w:ind w:left="480"/>
    </w:pPr>
    <w:rPr>
      <w:sz w:val="22"/>
    </w:rPr>
  </w:style>
  <w:style w:type="character" w:styleId="PlaceholderText">
    <w:name w:val="Placeholder Text"/>
    <w:basedOn w:val="DefaultParagraphFont"/>
    <w:uiPriority w:val="99"/>
    <w:semiHidden/>
    <w:locked/>
    <w:rsid w:val="0084609D"/>
    <w:rPr>
      <w:color w:val="808080"/>
    </w:rPr>
  </w:style>
  <w:style w:type="paragraph" w:customStyle="1" w:styleId="DocTitle">
    <w:name w:val="Doc Title"/>
    <w:basedOn w:val="HS2BodyText"/>
    <w:link w:val="DocTitleChar"/>
    <w:qFormat/>
    <w:rsid w:val="006F6F41"/>
    <w:rPr>
      <w:rFonts w:eastAsia="Times New Roman" w:cs="Times New Roman"/>
      <w:b/>
      <w:bCs w:val="0"/>
      <w:color w:val="005596"/>
      <w:sz w:val="60"/>
      <w:szCs w:val="60"/>
    </w:rPr>
  </w:style>
  <w:style w:type="character" w:customStyle="1" w:styleId="HS2BodyTextChar">
    <w:name w:val="HS2 Body Text Char"/>
    <w:basedOn w:val="Heading3Char"/>
    <w:link w:val="HS2BodyText"/>
    <w:uiPriority w:val="2"/>
    <w:rsid w:val="006F6F41"/>
    <w:rPr>
      <w:rFonts w:ascii="Corbel" w:eastAsiaTheme="majorEastAsia" w:hAnsi="Corbel" w:cstheme="majorBidi"/>
      <w:b w:val="0"/>
      <w:bCs/>
      <w:color w:val="000000"/>
      <w:sz w:val="20"/>
      <w:szCs w:val="20"/>
    </w:rPr>
  </w:style>
  <w:style w:type="character" w:customStyle="1" w:styleId="DocTitleChar">
    <w:name w:val="Doc Title Char"/>
    <w:basedOn w:val="HS2BodyTextChar"/>
    <w:link w:val="DocTitle"/>
    <w:rsid w:val="006F6F41"/>
    <w:rPr>
      <w:rFonts w:ascii="Corbel" w:eastAsia="Times New Roman" w:hAnsi="Corbel" w:cs="Times New Roman"/>
      <w:b/>
      <w:bCs w:val="0"/>
      <w:color w:val="005596"/>
      <w:sz w:val="60"/>
      <w:szCs w:val="60"/>
    </w:rPr>
  </w:style>
  <w:style w:type="character" w:customStyle="1" w:styleId="Heading4Char">
    <w:name w:val="Heading 4 Char"/>
    <w:basedOn w:val="DefaultParagraphFont"/>
    <w:link w:val="Heading4"/>
    <w:uiPriority w:val="9"/>
    <w:semiHidden/>
    <w:rsid w:val="00DF378E"/>
    <w:rPr>
      <w:rFonts w:asciiTheme="majorHAnsi" w:eastAsiaTheme="majorEastAsia" w:hAnsiTheme="majorHAnsi" w:cstheme="majorBidi"/>
      <w:i/>
      <w:iCs/>
      <w:color w:val="365F91" w:themeColor="accent1" w:themeShade="BF"/>
      <w:sz w:val="24"/>
      <w:szCs w:val="20"/>
    </w:rPr>
  </w:style>
  <w:style w:type="character" w:customStyle="1" w:styleId="Heading6Char">
    <w:name w:val="Heading 6 Char"/>
    <w:basedOn w:val="DefaultParagraphFont"/>
    <w:link w:val="Heading6"/>
    <w:uiPriority w:val="9"/>
    <w:semiHidden/>
    <w:rsid w:val="00DF378E"/>
    <w:rPr>
      <w:rFonts w:asciiTheme="majorHAnsi" w:eastAsiaTheme="majorEastAsia" w:hAnsiTheme="majorHAnsi" w:cstheme="majorBidi"/>
      <w:color w:val="243F60" w:themeColor="accent1" w:themeShade="7F"/>
      <w:sz w:val="24"/>
      <w:szCs w:val="20"/>
    </w:rPr>
  </w:style>
  <w:style w:type="paragraph" w:styleId="Quote">
    <w:name w:val="Quote"/>
    <w:basedOn w:val="Normal"/>
    <w:next w:val="Normal"/>
    <w:link w:val="QuoteChar"/>
    <w:uiPriority w:val="29"/>
    <w:qFormat/>
    <w:locked/>
    <w:rsid w:val="00E3796B"/>
    <w:pPr>
      <w:spacing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3796B"/>
    <w:rPr>
      <w:rFonts w:ascii="Corbel" w:eastAsia="Times New Roman" w:hAnsi="Corbel" w:cs="Times New Roman"/>
      <w:i/>
      <w:iCs/>
      <w:color w:val="404040" w:themeColor="text1" w:themeTint="BF"/>
      <w:sz w:val="24"/>
      <w:szCs w:val="20"/>
    </w:rPr>
  </w:style>
  <w:style w:type="table" w:customStyle="1" w:styleId="TableGrid1">
    <w:name w:val="Table Grid1"/>
    <w:basedOn w:val="TableNormal"/>
    <w:next w:val="TableGrid"/>
    <w:uiPriority w:val="59"/>
    <w:locked/>
    <w:rsid w:val="00414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19A2"/>
    <w:pPr>
      <w:ind w:left="720"/>
      <w:contextualSpacing/>
    </w:pPr>
  </w:style>
  <w:style w:type="paragraph" w:styleId="TOCHeading">
    <w:name w:val="TOC Heading"/>
    <w:basedOn w:val="Heading1"/>
    <w:next w:val="Normal"/>
    <w:uiPriority w:val="39"/>
    <w:unhideWhenUsed/>
    <w:qFormat/>
    <w:rsid w:val="003B6C28"/>
    <w:pPr>
      <w:spacing w:before="240" w:after="0" w:line="259" w:lineRule="auto"/>
      <w:outlineLvl w:val="9"/>
    </w:pPr>
    <w:rPr>
      <w:b w:val="0"/>
      <w:bCs w:val="0"/>
      <w:sz w:val="32"/>
      <w:szCs w:val="32"/>
      <w:lang w:val="en-US"/>
    </w:rPr>
  </w:style>
  <w:style w:type="table" w:customStyle="1" w:styleId="TableGrid2">
    <w:name w:val="Table Grid2"/>
    <w:basedOn w:val="TableNormal"/>
    <w:next w:val="TableGrid"/>
    <w:uiPriority w:val="59"/>
    <w:locked/>
    <w:rsid w:val="000A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No Space After"/>
    <w:basedOn w:val="Normal"/>
    <w:link w:val="NormalNoSpaceAfterChar"/>
    <w:qFormat/>
    <w:rsid w:val="000B6217"/>
    <w:pPr>
      <w:spacing w:before="0" w:after="0" w:line="240" w:lineRule="auto"/>
    </w:pPr>
    <w:rPr>
      <w:color w:val="auto"/>
      <w:sz w:val="22"/>
      <w:szCs w:val="22"/>
      <w:lang w:eastAsia="en-GB"/>
    </w:rPr>
  </w:style>
  <w:style w:type="numbering" w:customStyle="1" w:styleId="ListNumberHS2">
    <w:name w:val="List Number HS2"/>
    <w:basedOn w:val="NoList"/>
    <w:rsid w:val="000B6217"/>
    <w:pPr>
      <w:numPr>
        <w:numId w:val="6"/>
      </w:numPr>
    </w:pPr>
  </w:style>
  <w:style w:type="character" w:customStyle="1" w:styleId="NormalNoSpaceAfterChar">
    <w:name w:val="Normal No Space After Char"/>
    <w:link w:val="NormalNoSpaceAfter"/>
    <w:rsid w:val="000B6217"/>
    <w:rPr>
      <w:rFonts w:ascii="Corbel" w:eastAsia="Times New Roman" w:hAnsi="Corbel" w:cs="Times New Roman"/>
      <w:lang w:eastAsia="en-GB"/>
    </w:rPr>
  </w:style>
  <w:style w:type="paragraph" w:customStyle="1" w:styleId="contents">
    <w:name w:val="contents"/>
    <w:basedOn w:val="Normal"/>
    <w:rsid w:val="000B6217"/>
    <w:pPr>
      <w:spacing w:before="0" w:after="170" w:line="600" w:lineRule="exact"/>
    </w:pPr>
    <w:rPr>
      <w:b/>
      <w:bCs/>
      <w:color w:val="005596"/>
      <w:sz w:val="48"/>
      <w:szCs w:val="22"/>
      <w:lang w:eastAsia="en-GB"/>
    </w:rPr>
  </w:style>
  <w:style w:type="character" w:customStyle="1" w:styleId="HS2Heading1Char">
    <w:name w:val="HS2 Heading 1 Char"/>
    <w:link w:val="HS2Heading1"/>
    <w:uiPriority w:val="99"/>
    <w:locked/>
    <w:rsid w:val="000B6217"/>
    <w:rPr>
      <w:rFonts w:ascii="Corbel" w:hAnsi="Corbel" w:cs="Arial"/>
      <w:b/>
      <w:bCs/>
      <w:color w:val="365F91" w:themeColor="accent1" w:themeShade="BF"/>
      <w:kern w:val="32"/>
      <w:sz w:val="42"/>
      <w:szCs w:val="32"/>
    </w:rPr>
  </w:style>
  <w:style w:type="paragraph" w:customStyle="1" w:styleId="HS2Heading1">
    <w:name w:val="HS2 Heading 1"/>
    <w:basedOn w:val="Heading1"/>
    <w:link w:val="HS2Heading1Char"/>
    <w:autoRedefine/>
    <w:uiPriority w:val="99"/>
    <w:rsid w:val="000B6217"/>
    <w:pPr>
      <w:keepLines w:val="0"/>
      <w:numPr>
        <w:numId w:val="7"/>
      </w:numPr>
      <w:spacing w:beforeLines="120" w:before="288" w:afterLines="120" w:after="288" w:line="240" w:lineRule="auto"/>
    </w:pPr>
    <w:rPr>
      <w:rFonts w:ascii="Corbel" w:eastAsiaTheme="minorHAnsi" w:hAnsi="Corbel" w:cs="Arial"/>
      <w:kern w:val="32"/>
      <w:sz w:val="42"/>
      <w:szCs w:val="32"/>
    </w:rPr>
  </w:style>
  <w:style w:type="character" w:customStyle="1" w:styleId="ListParagraphChar">
    <w:name w:val="List Paragraph Char"/>
    <w:link w:val="ListParagraph"/>
    <w:uiPriority w:val="34"/>
    <w:locked/>
    <w:rsid w:val="006B7471"/>
    <w:rPr>
      <w:rFonts w:ascii="Corbel" w:eastAsia="Times New Roman" w:hAnsi="Corbel" w:cs="Times New Roman"/>
      <w:color w:val="000000" w:themeColor="text1"/>
      <w:sz w:val="24"/>
      <w:szCs w:val="20"/>
    </w:rPr>
  </w:style>
  <w:style w:type="paragraph" w:styleId="DocumentMap">
    <w:name w:val="Document Map"/>
    <w:basedOn w:val="Normal"/>
    <w:link w:val="DocumentMapChar"/>
    <w:semiHidden/>
    <w:locked/>
    <w:rsid w:val="004E4E2E"/>
    <w:pPr>
      <w:shd w:val="clear" w:color="auto" w:fill="000080"/>
      <w:spacing w:before="0" w:after="170" w:line="264" w:lineRule="exact"/>
    </w:pPr>
    <w:rPr>
      <w:rFonts w:ascii="Tahoma" w:hAnsi="Tahoma" w:cs="Tahoma"/>
      <w:color w:val="auto"/>
      <w:sz w:val="20"/>
      <w:lang w:eastAsia="en-GB"/>
    </w:rPr>
  </w:style>
  <w:style w:type="character" w:customStyle="1" w:styleId="DocumentMapChar">
    <w:name w:val="Document Map Char"/>
    <w:basedOn w:val="DefaultParagraphFont"/>
    <w:link w:val="DocumentMap"/>
    <w:semiHidden/>
    <w:rsid w:val="004E4E2E"/>
    <w:rPr>
      <w:rFonts w:ascii="Tahoma" w:eastAsia="Times New Roman" w:hAnsi="Tahoma" w:cs="Tahoma"/>
      <w:sz w:val="20"/>
      <w:szCs w:val="20"/>
      <w:shd w:val="clear" w:color="auto" w:fill="000080"/>
      <w:lang w:eastAsia="en-GB"/>
    </w:rPr>
  </w:style>
  <w:style w:type="numbering" w:customStyle="1" w:styleId="HS2ReportMultilevelListStyle6">
    <w:name w:val="HS2 Report Multilevel List Style6"/>
    <w:uiPriority w:val="99"/>
    <w:rsid w:val="006F65F4"/>
    <w:pPr>
      <w:numPr>
        <w:numId w:val="8"/>
      </w:numPr>
    </w:pPr>
  </w:style>
  <w:style w:type="character" w:customStyle="1" w:styleId="Heading7Char">
    <w:name w:val="Heading 7 Char"/>
    <w:basedOn w:val="DefaultParagraphFont"/>
    <w:link w:val="Heading7"/>
    <w:uiPriority w:val="9"/>
    <w:semiHidden/>
    <w:rsid w:val="001A77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A77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7743"/>
    <w:rPr>
      <w:rFonts w:asciiTheme="majorHAnsi" w:eastAsiaTheme="majorEastAsia" w:hAnsiTheme="majorHAnsi" w:cstheme="majorBidi"/>
      <w:i/>
      <w:iCs/>
      <w:color w:val="272727" w:themeColor="text1" w:themeTint="D8"/>
      <w:sz w:val="21"/>
      <w:szCs w:val="21"/>
    </w:rPr>
  </w:style>
  <w:style w:type="character" w:styleId="BookTitle">
    <w:name w:val="Book Title"/>
    <w:aliases w:val="Table of Contents"/>
    <w:uiPriority w:val="33"/>
    <w:qFormat/>
    <w:locked/>
    <w:rsid w:val="001A7743"/>
  </w:style>
  <w:style w:type="paragraph" w:styleId="NormalWeb">
    <w:name w:val="Normal (Web)"/>
    <w:basedOn w:val="Normal"/>
    <w:uiPriority w:val="99"/>
    <w:semiHidden/>
    <w:unhideWhenUsed/>
    <w:locked/>
    <w:rsid w:val="00DE767A"/>
    <w:pPr>
      <w:spacing w:before="100" w:beforeAutospacing="1" w:after="100" w:afterAutospacing="1" w:line="240" w:lineRule="auto"/>
    </w:pPr>
    <w:rPr>
      <w:rFonts w:ascii="Times New Roman" w:hAnsi="Times New Roman"/>
      <w:color w:val="auto"/>
      <w:szCs w:val="24"/>
      <w:lang w:eastAsia="en-GB"/>
    </w:rPr>
  </w:style>
  <w:style w:type="table" w:customStyle="1" w:styleId="TableGrid3">
    <w:name w:val="Table Grid3"/>
    <w:basedOn w:val="TableNormal"/>
    <w:next w:val="TableGrid"/>
    <w:uiPriority w:val="39"/>
    <w:rsid w:val="00582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217">
      <w:bodyDiv w:val="1"/>
      <w:marLeft w:val="0"/>
      <w:marRight w:val="0"/>
      <w:marTop w:val="0"/>
      <w:marBottom w:val="0"/>
      <w:divBdr>
        <w:top w:val="none" w:sz="0" w:space="0" w:color="auto"/>
        <w:left w:val="none" w:sz="0" w:space="0" w:color="auto"/>
        <w:bottom w:val="none" w:sz="0" w:space="0" w:color="auto"/>
        <w:right w:val="none" w:sz="0" w:space="0" w:color="auto"/>
      </w:divBdr>
    </w:div>
    <w:div w:id="180818891">
      <w:bodyDiv w:val="1"/>
      <w:marLeft w:val="0"/>
      <w:marRight w:val="0"/>
      <w:marTop w:val="0"/>
      <w:marBottom w:val="0"/>
      <w:divBdr>
        <w:top w:val="none" w:sz="0" w:space="0" w:color="auto"/>
        <w:left w:val="none" w:sz="0" w:space="0" w:color="auto"/>
        <w:bottom w:val="none" w:sz="0" w:space="0" w:color="auto"/>
        <w:right w:val="none" w:sz="0" w:space="0" w:color="auto"/>
      </w:divBdr>
      <w:divsChild>
        <w:div w:id="1403680746">
          <w:marLeft w:val="0"/>
          <w:marRight w:val="0"/>
          <w:marTop w:val="0"/>
          <w:marBottom w:val="0"/>
          <w:divBdr>
            <w:top w:val="none" w:sz="0" w:space="0" w:color="auto"/>
            <w:left w:val="none" w:sz="0" w:space="0" w:color="auto"/>
            <w:bottom w:val="none" w:sz="0" w:space="0" w:color="auto"/>
            <w:right w:val="none" w:sz="0" w:space="0" w:color="auto"/>
          </w:divBdr>
          <w:divsChild>
            <w:div w:id="1573350466">
              <w:marLeft w:val="0"/>
              <w:marRight w:val="0"/>
              <w:marTop w:val="0"/>
              <w:marBottom w:val="0"/>
              <w:divBdr>
                <w:top w:val="none" w:sz="0" w:space="0" w:color="auto"/>
                <w:left w:val="none" w:sz="0" w:space="0" w:color="auto"/>
                <w:bottom w:val="none" w:sz="0" w:space="0" w:color="auto"/>
                <w:right w:val="none" w:sz="0" w:space="0" w:color="auto"/>
              </w:divBdr>
              <w:divsChild>
                <w:div w:id="1312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50116">
      <w:bodyDiv w:val="1"/>
      <w:marLeft w:val="0"/>
      <w:marRight w:val="0"/>
      <w:marTop w:val="0"/>
      <w:marBottom w:val="0"/>
      <w:divBdr>
        <w:top w:val="none" w:sz="0" w:space="0" w:color="auto"/>
        <w:left w:val="none" w:sz="0" w:space="0" w:color="auto"/>
        <w:bottom w:val="none" w:sz="0" w:space="0" w:color="auto"/>
        <w:right w:val="none" w:sz="0" w:space="0" w:color="auto"/>
      </w:divBdr>
    </w:div>
    <w:div w:id="203835613">
      <w:bodyDiv w:val="1"/>
      <w:marLeft w:val="0"/>
      <w:marRight w:val="0"/>
      <w:marTop w:val="0"/>
      <w:marBottom w:val="0"/>
      <w:divBdr>
        <w:top w:val="none" w:sz="0" w:space="0" w:color="auto"/>
        <w:left w:val="none" w:sz="0" w:space="0" w:color="auto"/>
        <w:bottom w:val="none" w:sz="0" w:space="0" w:color="auto"/>
        <w:right w:val="none" w:sz="0" w:space="0" w:color="auto"/>
      </w:divBdr>
    </w:div>
    <w:div w:id="214776730">
      <w:bodyDiv w:val="1"/>
      <w:marLeft w:val="0"/>
      <w:marRight w:val="0"/>
      <w:marTop w:val="0"/>
      <w:marBottom w:val="0"/>
      <w:divBdr>
        <w:top w:val="none" w:sz="0" w:space="0" w:color="auto"/>
        <w:left w:val="none" w:sz="0" w:space="0" w:color="auto"/>
        <w:bottom w:val="none" w:sz="0" w:space="0" w:color="auto"/>
        <w:right w:val="none" w:sz="0" w:space="0" w:color="auto"/>
      </w:divBdr>
    </w:div>
    <w:div w:id="218127013">
      <w:bodyDiv w:val="1"/>
      <w:marLeft w:val="0"/>
      <w:marRight w:val="0"/>
      <w:marTop w:val="0"/>
      <w:marBottom w:val="0"/>
      <w:divBdr>
        <w:top w:val="none" w:sz="0" w:space="0" w:color="auto"/>
        <w:left w:val="none" w:sz="0" w:space="0" w:color="auto"/>
        <w:bottom w:val="none" w:sz="0" w:space="0" w:color="auto"/>
        <w:right w:val="none" w:sz="0" w:space="0" w:color="auto"/>
      </w:divBdr>
    </w:div>
    <w:div w:id="239363962">
      <w:bodyDiv w:val="1"/>
      <w:marLeft w:val="0"/>
      <w:marRight w:val="0"/>
      <w:marTop w:val="0"/>
      <w:marBottom w:val="0"/>
      <w:divBdr>
        <w:top w:val="none" w:sz="0" w:space="0" w:color="auto"/>
        <w:left w:val="none" w:sz="0" w:space="0" w:color="auto"/>
        <w:bottom w:val="none" w:sz="0" w:space="0" w:color="auto"/>
        <w:right w:val="none" w:sz="0" w:space="0" w:color="auto"/>
      </w:divBdr>
    </w:div>
    <w:div w:id="252789068">
      <w:bodyDiv w:val="1"/>
      <w:marLeft w:val="0"/>
      <w:marRight w:val="0"/>
      <w:marTop w:val="0"/>
      <w:marBottom w:val="0"/>
      <w:divBdr>
        <w:top w:val="none" w:sz="0" w:space="0" w:color="auto"/>
        <w:left w:val="none" w:sz="0" w:space="0" w:color="auto"/>
        <w:bottom w:val="none" w:sz="0" w:space="0" w:color="auto"/>
        <w:right w:val="none" w:sz="0" w:space="0" w:color="auto"/>
      </w:divBdr>
      <w:divsChild>
        <w:div w:id="375544278">
          <w:marLeft w:val="0"/>
          <w:marRight w:val="0"/>
          <w:marTop w:val="0"/>
          <w:marBottom w:val="0"/>
          <w:divBdr>
            <w:top w:val="none" w:sz="0" w:space="0" w:color="auto"/>
            <w:left w:val="none" w:sz="0" w:space="0" w:color="auto"/>
            <w:bottom w:val="none" w:sz="0" w:space="0" w:color="auto"/>
            <w:right w:val="none" w:sz="0" w:space="0" w:color="auto"/>
          </w:divBdr>
          <w:divsChild>
            <w:div w:id="327486038">
              <w:marLeft w:val="0"/>
              <w:marRight w:val="0"/>
              <w:marTop w:val="0"/>
              <w:marBottom w:val="0"/>
              <w:divBdr>
                <w:top w:val="none" w:sz="0" w:space="0" w:color="auto"/>
                <w:left w:val="none" w:sz="0" w:space="0" w:color="auto"/>
                <w:bottom w:val="none" w:sz="0" w:space="0" w:color="auto"/>
                <w:right w:val="none" w:sz="0" w:space="0" w:color="auto"/>
              </w:divBdr>
              <w:divsChild>
                <w:div w:id="15132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0001">
      <w:bodyDiv w:val="1"/>
      <w:marLeft w:val="0"/>
      <w:marRight w:val="0"/>
      <w:marTop w:val="0"/>
      <w:marBottom w:val="0"/>
      <w:divBdr>
        <w:top w:val="none" w:sz="0" w:space="0" w:color="auto"/>
        <w:left w:val="none" w:sz="0" w:space="0" w:color="auto"/>
        <w:bottom w:val="none" w:sz="0" w:space="0" w:color="auto"/>
        <w:right w:val="none" w:sz="0" w:space="0" w:color="auto"/>
      </w:divBdr>
    </w:div>
    <w:div w:id="325323286">
      <w:bodyDiv w:val="1"/>
      <w:marLeft w:val="0"/>
      <w:marRight w:val="0"/>
      <w:marTop w:val="0"/>
      <w:marBottom w:val="0"/>
      <w:divBdr>
        <w:top w:val="none" w:sz="0" w:space="0" w:color="auto"/>
        <w:left w:val="none" w:sz="0" w:space="0" w:color="auto"/>
        <w:bottom w:val="none" w:sz="0" w:space="0" w:color="auto"/>
        <w:right w:val="none" w:sz="0" w:space="0" w:color="auto"/>
      </w:divBdr>
    </w:div>
    <w:div w:id="359353352">
      <w:bodyDiv w:val="1"/>
      <w:marLeft w:val="0"/>
      <w:marRight w:val="0"/>
      <w:marTop w:val="0"/>
      <w:marBottom w:val="0"/>
      <w:divBdr>
        <w:top w:val="none" w:sz="0" w:space="0" w:color="auto"/>
        <w:left w:val="none" w:sz="0" w:space="0" w:color="auto"/>
        <w:bottom w:val="none" w:sz="0" w:space="0" w:color="auto"/>
        <w:right w:val="none" w:sz="0" w:space="0" w:color="auto"/>
      </w:divBdr>
    </w:div>
    <w:div w:id="387580684">
      <w:bodyDiv w:val="1"/>
      <w:marLeft w:val="0"/>
      <w:marRight w:val="0"/>
      <w:marTop w:val="0"/>
      <w:marBottom w:val="0"/>
      <w:divBdr>
        <w:top w:val="none" w:sz="0" w:space="0" w:color="auto"/>
        <w:left w:val="none" w:sz="0" w:space="0" w:color="auto"/>
        <w:bottom w:val="none" w:sz="0" w:space="0" w:color="auto"/>
        <w:right w:val="none" w:sz="0" w:space="0" w:color="auto"/>
      </w:divBdr>
      <w:divsChild>
        <w:div w:id="955912868">
          <w:marLeft w:val="576"/>
          <w:marRight w:val="0"/>
          <w:marTop w:val="0"/>
          <w:marBottom w:val="0"/>
          <w:divBdr>
            <w:top w:val="none" w:sz="0" w:space="0" w:color="auto"/>
            <w:left w:val="none" w:sz="0" w:space="0" w:color="auto"/>
            <w:bottom w:val="none" w:sz="0" w:space="0" w:color="auto"/>
            <w:right w:val="none" w:sz="0" w:space="0" w:color="auto"/>
          </w:divBdr>
        </w:div>
        <w:div w:id="857156488">
          <w:marLeft w:val="576"/>
          <w:marRight w:val="0"/>
          <w:marTop w:val="0"/>
          <w:marBottom w:val="0"/>
          <w:divBdr>
            <w:top w:val="none" w:sz="0" w:space="0" w:color="auto"/>
            <w:left w:val="none" w:sz="0" w:space="0" w:color="auto"/>
            <w:bottom w:val="none" w:sz="0" w:space="0" w:color="auto"/>
            <w:right w:val="none" w:sz="0" w:space="0" w:color="auto"/>
          </w:divBdr>
        </w:div>
        <w:div w:id="1076823204">
          <w:marLeft w:val="576"/>
          <w:marRight w:val="0"/>
          <w:marTop w:val="0"/>
          <w:marBottom w:val="0"/>
          <w:divBdr>
            <w:top w:val="none" w:sz="0" w:space="0" w:color="auto"/>
            <w:left w:val="none" w:sz="0" w:space="0" w:color="auto"/>
            <w:bottom w:val="none" w:sz="0" w:space="0" w:color="auto"/>
            <w:right w:val="none" w:sz="0" w:space="0" w:color="auto"/>
          </w:divBdr>
        </w:div>
      </w:divsChild>
    </w:div>
    <w:div w:id="405954760">
      <w:bodyDiv w:val="1"/>
      <w:marLeft w:val="0"/>
      <w:marRight w:val="0"/>
      <w:marTop w:val="0"/>
      <w:marBottom w:val="0"/>
      <w:divBdr>
        <w:top w:val="none" w:sz="0" w:space="0" w:color="auto"/>
        <w:left w:val="none" w:sz="0" w:space="0" w:color="auto"/>
        <w:bottom w:val="none" w:sz="0" w:space="0" w:color="auto"/>
        <w:right w:val="none" w:sz="0" w:space="0" w:color="auto"/>
      </w:divBdr>
    </w:div>
    <w:div w:id="408769779">
      <w:bodyDiv w:val="1"/>
      <w:marLeft w:val="0"/>
      <w:marRight w:val="0"/>
      <w:marTop w:val="0"/>
      <w:marBottom w:val="0"/>
      <w:divBdr>
        <w:top w:val="none" w:sz="0" w:space="0" w:color="auto"/>
        <w:left w:val="none" w:sz="0" w:space="0" w:color="auto"/>
        <w:bottom w:val="none" w:sz="0" w:space="0" w:color="auto"/>
        <w:right w:val="none" w:sz="0" w:space="0" w:color="auto"/>
      </w:divBdr>
      <w:divsChild>
        <w:div w:id="711274580">
          <w:marLeft w:val="0"/>
          <w:marRight w:val="0"/>
          <w:marTop w:val="0"/>
          <w:marBottom w:val="0"/>
          <w:divBdr>
            <w:top w:val="none" w:sz="0" w:space="0" w:color="auto"/>
            <w:left w:val="none" w:sz="0" w:space="0" w:color="auto"/>
            <w:bottom w:val="none" w:sz="0" w:space="0" w:color="auto"/>
            <w:right w:val="none" w:sz="0" w:space="0" w:color="auto"/>
          </w:divBdr>
          <w:divsChild>
            <w:div w:id="439030653">
              <w:marLeft w:val="0"/>
              <w:marRight w:val="0"/>
              <w:marTop w:val="0"/>
              <w:marBottom w:val="0"/>
              <w:divBdr>
                <w:top w:val="none" w:sz="0" w:space="0" w:color="auto"/>
                <w:left w:val="none" w:sz="0" w:space="0" w:color="auto"/>
                <w:bottom w:val="none" w:sz="0" w:space="0" w:color="auto"/>
                <w:right w:val="none" w:sz="0" w:space="0" w:color="auto"/>
              </w:divBdr>
              <w:divsChild>
                <w:div w:id="12043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42366">
      <w:bodyDiv w:val="1"/>
      <w:marLeft w:val="0"/>
      <w:marRight w:val="0"/>
      <w:marTop w:val="0"/>
      <w:marBottom w:val="0"/>
      <w:divBdr>
        <w:top w:val="none" w:sz="0" w:space="0" w:color="auto"/>
        <w:left w:val="none" w:sz="0" w:space="0" w:color="auto"/>
        <w:bottom w:val="none" w:sz="0" w:space="0" w:color="auto"/>
        <w:right w:val="none" w:sz="0" w:space="0" w:color="auto"/>
      </w:divBdr>
      <w:divsChild>
        <w:div w:id="948438694">
          <w:marLeft w:val="0"/>
          <w:marRight w:val="0"/>
          <w:marTop w:val="0"/>
          <w:marBottom w:val="0"/>
          <w:divBdr>
            <w:top w:val="none" w:sz="0" w:space="0" w:color="auto"/>
            <w:left w:val="none" w:sz="0" w:space="0" w:color="auto"/>
            <w:bottom w:val="none" w:sz="0" w:space="0" w:color="auto"/>
            <w:right w:val="none" w:sz="0" w:space="0" w:color="auto"/>
          </w:divBdr>
          <w:divsChild>
            <w:div w:id="817111804">
              <w:marLeft w:val="0"/>
              <w:marRight w:val="0"/>
              <w:marTop w:val="0"/>
              <w:marBottom w:val="0"/>
              <w:divBdr>
                <w:top w:val="none" w:sz="0" w:space="0" w:color="auto"/>
                <w:left w:val="none" w:sz="0" w:space="0" w:color="auto"/>
                <w:bottom w:val="none" w:sz="0" w:space="0" w:color="auto"/>
                <w:right w:val="none" w:sz="0" w:space="0" w:color="auto"/>
              </w:divBdr>
              <w:divsChild>
                <w:div w:id="2933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5327">
      <w:bodyDiv w:val="1"/>
      <w:marLeft w:val="0"/>
      <w:marRight w:val="0"/>
      <w:marTop w:val="0"/>
      <w:marBottom w:val="0"/>
      <w:divBdr>
        <w:top w:val="none" w:sz="0" w:space="0" w:color="auto"/>
        <w:left w:val="none" w:sz="0" w:space="0" w:color="auto"/>
        <w:bottom w:val="none" w:sz="0" w:space="0" w:color="auto"/>
        <w:right w:val="none" w:sz="0" w:space="0" w:color="auto"/>
      </w:divBdr>
      <w:divsChild>
        <w:div w:id="1195538568">
          <w:marLeft w:val="0"/>
          <w:marRight w:val="0"/>
          <w:marTop w:val="0"/>
          <w:marBottom w:val="0"/>
          <w:divBdr>
            <w:top w:val="none" w:sz="0" w:space="0" w:color="auto"/>
            <w:left w:val="none" w:sz="0" w:space="0" w:color="auto"/>
            <w:bottom w:val="none" w:sz="0" w:space="0" w:color="auto"/>
            <w:right w:val="none" w:sz="0" w:space="0" w:color="auto"/>
          </w:divBdr>
          <w:divsChild>
            <w:div w:id="1046829781">
              <w:marLeft w:val="0"/>
              <w:marRight w:val="0"/>
              <w:marTop w:val="0"/>
              <w:marBottom w:val="0"/>
              <w:divBdr>
                <w:top w:val="none" w:sz="0" w:space="0" w:color="auto"/>
                <w:left w:val="none" w:sz="0" w:space="0" w:color="auto"/>
                <w:bottom w:val="none" w:sz="0" w:space="0" w:color="auto"/>
                <w:right w:val="none" w:sz="0" w:space="0" w:color="auto"/>
              </w:divBdr>
              <w:divsChild>
                <w:div w:id="12170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807864">
      <w:bodyDiv w:val="1"/>
      <w:marLeft w:val="0"/>
      <w:marRight w:val="0"/>
      <w:marTop w:val="0"/>
      <w:marBottom w:val="0"/>
      <w:divBdr>
        <w:top w:val="none" w:sz="0" w:space="0" w:color="auto"/>
        <w:left w:val="none" w:sz="0" w:space="0" w:color="auto"/>
        <w:bottom w:val="none" w:sz="0" w:space="0" w:color="auto"/>
        <w:right w:val="none" w:sz="0" w:space="0" w:color="auto"/>
      </w:divBdr>
    </w:div>
    <w:div w:id="613025815">
      <w:bodyDiv w:val="1"/>
      <w:marLeft w:val="0"/>
      <w:marRight w:val="0"/>
      <w:marTop w:val="0"/>
      <w:marBottom w:val="0"/>
      <w:divBdr>
        <w:top w:val="none" w:sz="0" w:space="0" w:color="auto"/>
        <w:left w:val="none" w:sz="0" w:space="0" w:color="auto"/>
        <w:bottom w:val="none" w:sz="0" w:space="0" w:color="auto"/>
        <w:right w:val="none" w:sz="0" w:space="0" w:color="auto"/>
      </w:divBdr>
    </w:div>
    <w:div w:id="628364753">
      <w:bodyDiv w:val="1"/>
      <w:marLeft w:val="0"/>
      <w:marRight w:val="0"/>
      <w:marTop w:val="0"/>
      <w:marBottom w:val="0"/>
      <w:divBdr>
        <w:top w:val="none" w:sz="0" w:space="0" w:color="auto"/>
        <w:left w:val="none" w:sz="0" w:space="0" w:color="auto"/>
        <w:bottom w:val="none" w:sz="0" w:space="0" w:color="auto"/>
        <w:right w:val="none" w:sz="0" w:space="0" w:color="auto"/>
      </w:divBdr>
    </w:div>
    <w:div w:id="761100819">
      <w:bodyDiv w:val="1"/>
      <w:marLeft w:val="0"/>
      <w:marRight w:val="0"/>
      <w:marTop w:val="0"/>
      <w:marBottom w:val="0"/>
      <w:divBdr>
        <w:top w:val="none" w:sz="0" w:space="0" w:color="auto"/>
        <w:left w:val="none" w:sz="0" w:space="0" w:color="auto"/>
        <w:bottom w:val="none" w:sz="0" w:space="0" w:color="auto"/>
        <w:right w:val="none" w:sz="0" w:space="0" w:color="auto"/>
      </w:divBdr>
    </w:div>
    <w:div w:id="767623611">
      <w:bodyDiv w:val="1"/>
      <w:marLeft w:val="0"/>
      <w:marRight w:val="0"/>
      <w:marTop w:val="0"/>
      <w:marBottom w:val="0"/>
      <w:divBdr>
        <w:top w:val="none" w:sz="0" w:space="0" w:color="auto"/>
        <w:left w:val="none" w:sz="0" w:space="0" w:color="auto"/>
        <w:bottom w:val="none" w:sz="0" w:space="0" w:color="auto"/>
        <w:right w:val="none" w:sz="0" w:space="0" w:color="auto"/>
      </w:divBdr>
    </w:div>
    <w:div w:id="800925364">
      <w:bodyDiv w:val="1"/>
      <w:marLeft w:val="0"/>
      <w:marRight w:val="0"/>
      <w:marTop w:val="0"/>
      <w:marBottom w:val="0"/>
      <w:divBdr>
        <w:top w:val="none" w:sz="0" w:space="0" w:color="auto"/>
        <w:left w:val="none" w:sz="0" w:space="0" w:color="auto"/>
        <w:bottom w:val="none" w:sz="0" w:space="0" w:color="auto"/>
        <w:right w:val="none" w:sz="0" w:space="0" w:color="auto"/>
      </w:divBdr>
    </w:div>
    <w:div w:id="806774563">
      <w:bodyDiv w:val="1"/>
      <w:marLeft w:val="0"/>
      <w:marRight w:val="0"/>
      <w:marTop w:val="0"/>
      <w:marBottom w:val="0"/>
      <w:divBdr>
        <w:top w:val="none" w:sz="0" w:space="0" w:color="auto"/>
        <w:left w:val="none" w:sz="0" w:space="0" w:color="auto"/>
        <w:bottom w:val="none" w:sz="0" w:space="0" w:color="auto"/>
        <w:right w:val="none" w:sz="0" w:space="0" w:color="auto"/>
      </w:divBdr>
    </w:div>
    <w:div w:id="821166136">
      <w:bodyDiv w:val="1"/>
      <w:marLeft w:val="0"/>
      <w:marRight w:val="0"/>
      <w:marTop w:val="0"/>
      <w:marBottom w:val="0"/>
      <w:divBdr>
        <w:top w:val="none" w:sz="0" w:space="0" w:color="auto"/>
        <w:left w:val="none" w:sz="0" w:space="0" w:color="auto"/>
        <w:bottom w:val="none" w:sz="0" w:space="0" w:color="auto"/>
        <w:right w:val="none" w:sz="0" w:space="0" w:color="auto"/>
      </w:divBdr>
    </w:div>
    <w:div w:id="836267648">
      <w:bodyDiv w:val="1"/>
      <w:marLeft w:val="0"/>
      <w:marRight w:val="0"/>
      <w:marTop w:val="0"/>
      <w:marBottom w:val="0"/>
      <w:divBdr>
        <w:top w:val="none" w:sz="0" w:space="0" w:color="auto"/>
        <w:left w:val="none" w:sz="0" w:space="0" w:color="auto"/>
        <w:bottom w:val="none" w:sz="0" w:space="0" w:color="auto"/>
        <w:right w:val="none" w:sz="0" w:space="0" w:color="auto"/>
      </w:divBdr>
    </w:div>
    <w:div w:id="921373433">
      <w:bodyDiv w:val="1"/>
      <w:marLeft w:val="0"/>
      <w:marRight w:val="0"/>
      <w:marTop w:val="0"/>
      <w:marBottom w:val="0"/>
      <w:divBdr>
        <w:top w:val="none" w:sz="0" w:space="0" w:color="auto"/>
        <w:left w:val="none" w:sz="0" w:space="0" w:color="auto"/>
        <w:bottom w:val="none" w:sz="0" w:space="0" w:color="auto"/>
        <w:right w:val="none" w:sz="0" w:space="0" w:color="auto"/>
      </w:divBdr>
    </w:div>
    <w:div w:id="1093940789">
      <w:bodyDiv w:val="1"/>
      <w:marLeft w:val="0"/>
      <w:marRight w:val="0"/>
      <w:marTop w:val="0"/>
      <w:marBottom w:val="0"/>
      <w:divBdr>
        <w:top w:val="none" w:sz="0" w:space="0" w:color="auto"/>
        <w:left w:val="none" w:sz="0" w:space="0" w:color="auto"/>
        <w:bottom w:val="none" w:sz="0" w:space="0" w:color="auto"/>
        <w:right w:val="none" w:sz="0" w:space="0" w:color="auto"/>
      </w:divBdr>
      <w:divsChild>
        <w:div w:id="183247669">
          <w:marLeft w:val="0"/>
          <w:marRight w:val="0"/>
          <w:marTop w:val="0"/>
          <w:marBottom w:val="0"/>
          <w:divBdr>
            <w:top w:val="none" w:sz="0" w:space="0" w:color="auto"/>
            <w:left w:val="none" w:sz="0" w:space="0" w:color="auto"/>
            <w:bottom w:val="none" w:sz="0" w:space="0" w:color="auto"/>
            <w:right w:val="none" w:sz="0" w:space="0" w:color="auto"/>
          </w:divBdr>
          <w:divsChild>
            <w:div w:id="32580891">
              <w:marLeft w:val="0"/>
              <w:marRight w:val="0"/>
              <w:marTop w:val="0"/>
              <w:marBottom w:val="0"/>
              <w:divBdr>
                <w:top w:val="none" w:sz="0" w:space="0" w:color="auto"/>
                <w:left w:val="none" w:sz="0" w:space="0" w:color="auto"/>
                <w:bottom w:val="none" w:sz="0" w:space="0" w:color="auto"/>
                <w:right w:val="none" w:sz="0" w:space="0" w:color="auto"/>
              </w:divBdr>
              <w:divsChild>
                <w:div w:id="16851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3648">
      <w:bodyDiv w:val="1"/>
      <w:marLeft w:val="0"/>
      <w:marRight w:val="0"/>
      <w:marTop w:val="0"/>
      <w:marBottom w:val="0"/>
      <w:divBdr>
        <w:top w:val="none" w:sz="0" w:space="0" w:color="auto"/>
        <w:left w:val="none" w:sz="0" w:space="0" w:color="auto"/>
        <w:bottom w:val="none" w:sz="0" w:space="0" w:color="auto"/>
        <w:right w:val="none" w:sz="0" w:space="0" w:color="auto"/>
      </w:divBdr>
    </w:div>
    <w:div w:id="1096099264">
      <w:bodyDiv w:val="1"/>
      <w:marLeft w:val="0"/>
      <w:marRight w:val="0"/>
      <w:marTop w:val="0"/>
      <w:marBottom w:val="0"/>
      <w:divBdr>
        <w:top w:val="none" w:sz="0" w:space="0" w:color="auto"/>
        <w:left w:val="none" w:sz="0" w:space="0" w:color="auto"/>
        <w:bottom w:val="none" w:sz="0" w:space="0" w:color="auto"/>
        <w:right w:val="none" w:sz="0" w:space="0" w:color="auto"/>
      </w:divBdr>
      <w:divsChild>
        <w:div w:id="937248424">
          <w:marLeft w:val="720"/>
          <w:marRight w:val="0"/>
          <w:marTop w:val="0"/>
          <w:marBottom w:val="0"/>
          <w:divBdr>
            <w:top w:val="none" w:sz="0" w:space="0" w:color="auto"/>
            <w:left w:val="none" w:sz="0" w:space="0" w:color="auto"/>
            <w:bottom w:val="none" w:sz="0" w:space="0" w:color="auto"/>
            <w:right w:val="none" w:sz="0" w:space="0" w:color="auto"/>
          </w:divBdr>
        </w:div>
        <w:div w:id="1347751021">
          <w:marLeft w:val="720"/>
          <w:marRight w:val="0"/>
          <w:marTop w:val="0"/>
          <w:marBottom w:val="0"/>
          <w:divBdr>
            <w:top w:val="none" w:sz="0" w:space="0" w:color="auto"/>
            <w:left w:val="none" w:sz="0" w:space="0" w:color="auto"/>
            <w:bottom w:val="none" w:sz="0" w:space="0" w:color="auto"/>
            <w:right w:val="none" w:sz="0" w:space="0" w:color="auto"/>
          </w:divBdr>
        </w:div>
      </w:divsChild>
    </w:div>
    <w:div w:id="1109550621">
      <w:bodyDiv w:val="1"/>
      <w:marLeft w:val="0"/>
      <w:marRight w:val="0"/>
      <w:marTop w:val="0"/>
      <w:marBottom w:val="0"/>
      <w:divBdr>
        <w:top w:val="none" w:sz="0" w:space="0" w:color="auto"/>
        <w:left w:val="none" w:sz="0" w:space="0" w:color="auto"/>
        <w:bottom w:val="none" w:sz="0" w:space="0" w:color="auto"/>
        <w:right w:val="none" w:sz="0" w:space="0" w:color="auto"/>
      </w:divBdr>
    </w:div>
    <w:div w:id="1184585931">
      <w:bodyDiv w:val="1"/>
      <w:marLeft w:val="0"/>
      <w:marRight w:val="0"/>
      <w:marTop w:val="0"/>
      <w:marBottom w:val="0"/>
      <w:divBdr>
        <w:top w:val="none" w:sz="0" w:space="0" w:color="auto"/>
        <w:left w:val="none" w:sz="0" w:space="0" w:color="auto"/>
        <w:bottom w:val="none" w:sz="0" w:space="0" w:color="auto"/>
        <w:right w:val="none" w:sz="0" w:space="0" w:color="auto"/>
      </w:divBdr>
    </w:div>
    <w:div w:id="1193179992">
      <w:bodyDiv w:val="1"/>
      <w:marLeft w:val="0"/>
      <w:marRight w:val="0"/>
      <w:marTop w:val="0"/>
      <w:marBottom w:val="0"/>
      <w:divBdr>
        <w:top w:val="none" w:sz="0" w:space="0" w:color="auto"/>
        <w:left w:val="none" w:sz="0" w:space="0" w:color="auto"/>
        <w:bottom w:val="none" w:sz="0" w:space="0" w:color="auto"/>
        <w:right w:val="none" w:sz="0" w:space="0" w:color="auto"/>
      </w:divBdr>
      <w:divsChild>
        <w:div w:id="912156990">
          <w:marLeft w:val="576"/>
          <w:marRight w:val="0"/>
          <w:marTop w:val="0"/>
          <w:marBottom w:val="0"/>
          <w:divBdr>
            <w:top w:val="none" w:sz="0" w:space="0" w:color="auto"/>
            <w:left w:val="none" w:sz="0" w:space="0" w:color="auto"/>
            <w:bottom w:val="none" w:sz="0" w:space="0" w:color="auto"/>
            <w:right w:val="none" w:sz="0" w:space="0" w:color="auto"/>
          </w:divBdr>
        </w:div>
        <w:div w:id="293171255">
          <w:marLeft w:val="576"/>
          <w:marRight w:val="0"/>
          <w:marTop w:val="0"/>
          <w:marBottom w:val="0"/>
          <w:divBdr>
            <w:top w:val="none" w:sz="0" w:space="0" w:color="auto"/>
            <w:left w:val="none" w:sz="0" w:space="0" w:color="auto"/>
            <w:bottom w:val="none" w:sz="0" w:space="0" w:color="auto"/>
            <w:right w:val="none" w:sz="0" w:space="0" w:color="auto"/>
          </w:divBdr>
        </w:div>
        <w:div w:id="824128755">
          <w:marLeft w:val="576"/>
          <w:marRight w:val="0"/>
          <w:marTop w:val="0"/>
          <w:marBottom w:val="0"/>
          <w:divBdr>
            <w:top w:val="none" w:sz="0" w:space="0" w:color="auto"/>
            <w:left w:val="none" w:sz="0" w:space="0" w:color="auto"/>
            <w:bottom w:val="none" w:sz="0" w:space="0" w:color="auto"/>
            <w:right w:val="none" w:sz="0" w:space="0" w:color="auto"/>
          </w:divBdr>
        </w:div>
        <w:div w:id="711661778">
          <w:marLeft w:val="576"/>
          <w:marRight w:val="0"/>
          <w:marTop w:val="0"/>
          <w:marBottom w:val="0"/>
          <w:divBdr>
            <w:top w:val="none" w:sz="0" w:space="0" w:color="auto"/>
            <w:left w:val="none" w:sz="0" w:space="0" w:color="auto"/>
            <w:bottom w:val="none" w:sz="0" w:space="0" w:color="auto"/>
            <w:right w:val="none" w:sz="0" w:space="0" w:color="auto"/>
          </w:divBdr>
        </w:div>
      </w:divsChild>
    </w:div>
    <w:div w:id="1214077695">
      <w:bodyDiv w:val="1"/>
      <w:marLeft w:val="0"/>
      <w:marRight w:val="0"/>
      <w:marTop w:val="0"/>
      <w:marBottom w:val="0"/>
      <w:divBdr>
        <w:top w:val="none" w:sz="0" w:space="0" w:color="auto"/>
        <w:left w:val="none" w:sz="0" w:space="0" w:color="auto"/>
        <w:bottom w:val="none" w:sz="0" w:space="0" w:color="auto"/>
        <w:right w:val="none" w:sz="0" w:space="0" w:color="auto"/>
      </w:divBdr>
    </w:div>
    <w:div w:id="1225599687">
      <w:bodyDiv w:val="1"/>
      <w:marLeft w:val="0"/>
      <w:marRight w:val="0"/>
      <w:marTop w:val="0"/>
      <w:marBottom w:val="0"/>
      <w:divBdr>
        <w:top w:val="none" w:sz="0" w:space="0" w:color="auto"/>
        <w:left w:val="none" w:sz="0" w:space="0" w:color="auto"/>
        <w:bottom w:val="none" w:sz="0" w:space="0" w:color="auto"/>
        <w:right w:val="none" w:sz="0" w:space="0" w:color="auto"/>
      </w:divBdr>
      <w:divsChild>
        <w:div w:id="195433592">
          <w:marLeft w:val="0"/>
          <w:marRight w:val="0"/>
          <w:marTop w:val="0"/>
          <w:marBottom w:val="0"/>
          <w:divBdr>
            <w:top w:val="none" w:sz="0" w:space="0" w:color="auto"/>
            <w:left w:val="none" w:sz="0" w:space="0" w:color="auto"/>
            <w:bottom w:val="none" w:sz="0" w:space="0" w:color="auto"/>
            <w:right w:val="none" w:sz="0" w:space="0" w:color="auto"/>
          </w:divBdr>
          <w:divsChild>
            <w:div w:id="995496314">
              <w:marLeft w:val="0"/>
              <w:marRight w:val="0"/>
              <w:marTop w:val="0"/>
              <w:marBottom w:val="0"/>
              <w:divBdr>
                <w:top w:val="none" w:sz="0" w:space="0" w:color="auto"/>
                <w:left w:val="none" w:sz="0" w:space="0" w:color="auto"/>
                <w:bottom w:val="none" w:sz="0" w:space="0" w:color="auto"/>
                <w:right w:val="none" w:sz="0" w:space="0" w:color="auto"/>
              </w:divBdr>
              <w:divsChild>
                <w:div w:id="14054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36302">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sChild>
        <w:div w:id="726611471">
          <w:marLeft w:val="720"/>
          <w:marRight w:val="0"/>
          <w:marTop w:val="0"/>
          <w:marBottom w:val="0"/>
          <w:divBdr>
            <w:top w:val="none" w:sz="0" w:space="0" w:color="auto"/>
            <w:left w:val="none" w:sz="0" w:space="0" w:color="auto"/>
            <w:bottom w:val="none" w:sz="0" w:space="0" w:color="auto"/>
            <w:right w:val="none" w:sz="0" w:space="0" w:color="auto"/>
          </w:divBdr>
        </w:div>
        <w:div w:id="1949584238">
          <w:marLeft w:val="720"/>
          <w:marRight w:val="0"/>
          <w:marTop w:val="0"/>
          <w:marBottom w:val="0"/>
          <w:divBdr>
            <w:top w:val="none" w:sz="0" w:space="0" w:color="auto"/>
            <w:left w:val="none" w:sz="0" w:space="0" w:color="auto"/>
            <w:bottom w:val="none" w:sz="0" w:space="0" w:color="auto"/>
            <w:right w:val="none" w:sz="0" w:space="0" w:color="auto"/>
          </w:divBdr>
        </w:div>
      </w:divsChild>
    </w:div>
    <w:div w:id="1407727086">
      <w:bodyDiv w:val="1"/>
      <w:marLeft w:val="0"/>
      <w:marRight w:val="0"/>
      <w:marTop w:val="0"/>
      <w:marBottom w:val="0"/>
      <w:divBdr>
        <w:top w:val="none" w:sz="0" w:space="0" w:color="auto"/>
        <w:left w:val="none" w:sz="0" w:space="0" w:color="auto"/>
        <w:bottom w:val="none" w:sz="0" w:space="0" w:color="auto"/>
        <w:right w:val="none" w:sz="0" w:space="0" w:color="auto"/>
      </w:divBdr>
    </w:div>
    <w:div w:id="1426875191">
      <w:bodyDiv w:val="1"/>
      <w:marLeft w:val="0"/>
      <w:marRight w:val="0"/>
      <w:marTop w:val="0"/>
      <w:marBottom w:val="0"/>
      <w:divBdr>
        <w:top w:val="none" w:sz="0" w:space="0" w:color="auto"/>
        <w:left w:val="none" w:sz="0" w:space="0" w:color="auto"/>
        <w:bottom w:val="none" w:sz="0" w:space="0" w:color="auto"/>
        <w:right w:val="none" w:sz="0" w:space="0" w:color="auto"/>
      </w:divBdr>
      <w:divsChild>
        <w:div w:id="2031180161">
          <w:marLeft w:val="0"/>
          <w:marRight w:val="0"/>
          <w:marTop w:val="0"/>
          <w:marBottom w:val="0"/>
          <w:divBdr>
            <w:top w:val="none" w:sz="0" w:space="0" w:color="auto"/>
            <w:left w:val="none" w:sz="0" w:space="0" w:color="auto"/>
            <w:bottom w:val="none" w:sz="0" w:space="0" w:color="auto"/>
            <w:right w:val="none" w:sz="0" w:space="0" w:color="auto"/>
          </w:divBdr>
          <w:divsChild>
            <w:div w:id="951322177">
              <w:marLeft w:val="0"/>
              <w:marRight w:val="0"/>
              <w:marTop w:val="0"/>
              <w:marBottom w:val="0"/>
              <w:divBdr>
                <w:top w:val="none" w:sz="0" w:space="0" w:color="auto"/>
                <w:left w:val="none" w:sz="0" w:space="0" w:color="auto"/>
                <w:bottom w:val="none" w:sz="0" w:space="0" w:color="auto"/>
                <w:right w:val="none" w:sz="0" w:space="0" w:color="auto"/>
              </w:divBdr>
              <w:divsChild>
                <w:div w:id="676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4551">
      <w:bodyDiv w:val="1"/>
      <w:marLeft w:val="0"/>
      <w:marRight w:val="0"/>
      <w:marTop w:val="0"/>
      <w:marBottom w:val="0"/>
      <w:divBdr>
        <w:top w:val="none" w:sz="0" w:space="0" w:color="auto"/>
        <w:left w:val="none" w:sz="0" w:space="0" w:color="auto"/>
        <w:bottom w:val="none" w:sz="0" w:space="0" w:color="auto"/>
        <w:right w:val="none" w:sz="0" w:space="0" w:color="auto"/>
      </w:divBdr>
    </w:div>
    <w:div w:id="1467968223">
      <w:bodyDiv w:val="1"/>
      <w:marLeft w:val="0"/>
      <w:marRight w:val="0"/>
      <w:marTop w:val="0"/>
      <w:marBottom w:val="0"/>
      <w:divBdr>
        <w:top w:val="none" w:sz="0" w:space="0" w:color="auto"/>
        <w:left w:val="none" w:sz="0" w:space="0" w:color="auto"/>
        <w:bottom w:val="none" w:sz="0" w:space="0" w:color="auto"/>
        <w:right w:val="none" w:sz="0" w:space="0" w:color="auto"/>
      </w:divBdr>
      <w:divsChild>
        <w:div w:id="1679187837">
          <w:marLeft w:val="720"/>
          <w:marRight w:val="0"/>
          <w:marTop w:val="0"/>
          <w:marBottom w:val="0"/>
          <w:divBdr>
            <w:top w:val="none" w:sz="0" w:space="0" w:color="auto"/>
            <w:left w:val="none" w:sz="0" w:space="0" w:color="auto"/>
            <w:bottom w:val="none" w:sz="0" w:space="0" w:color="auto"/>
            <w:right w:val="none" w:sz="0" w:space="0" w:color="auto"/>
          </w:divBdr>
        </w:div>
        <w:div w:id="1748188383">
          <w:marLeft w:val="720"/>
          <w:marRight w:val="0"/>
          <w:marTop w:val="0"/>
          <w:marBottom w:val="0"/>
          <w:divBdr>
            <w:top w:val="none" w:sz="0" w:space="0" w:color="auto"/>
            <w:left w:val="none" w:sz="0" w:space="0" w:color="auto"/>
            <w:bottom w:val="none" w:sz="0" w:space="0" w:color="auto"/>
            <w:right w:val="none" w:sz="0" w:space="0" w:color="auto"/>
          </w:divBdr>
        </w:div>
      </w:divsChild>
    </w:div>
    <w:div w:id="1513568692">
      <w:bodyDiv w:val="1"/>
      <w:marLeft w:val="0"/>
      <w:marRight w:val="0"/>
      <w:marTop w:val="0"/>
      <w:marBottom w:val="0"/>
      <w:divBdr>
        <w:top w:val="none" w:sz="0" w:space="0" w:color="auto"/>
        <w:left w:val="none" w:sz="0" w:space="0" w:color="auto"/>
        <w:bottom w:val="none" w:sz="0" w:space="0" w:color="auto"/>
        <w:right w:val="none" w:sz="0" w:space="0" w:color="auto"/>
      </w:divBdr>
    </w:div>
    <w:div w:id="1807313336">
      <w:bodyDiv w:val="1"/>
      <w:marLeft w:val="0"/>
      <w:marRight w:val="0"/>
      <w:marTop w:val="0"/>
      <w:marBottom w:val="0"/>
      <w:divBdr>
        <w:top w:val="none" w:sz="0" w:space="0" w:color="auto"/>
        <w:left w:val="none" w:sz="0" w:space="0" w:color="auto"/>
        <w:bottom w:val="none" w:sz="0" w:space="0" w:color="auto"/>
        <w:right w:val="none" w:sz="0" w:space="0" w:color="auto"/>
      </w:divBdr>
      <w:divsChild>
        <w:div w:id="1433277148">
          <w:marLeft w:val="576"/>
          <w:marRight w:val="0"/>
          <w:marTop w:val="0"/>
          <w:marBottom w:val="0"/>
          <w:divBdr>
            <w:top w:val="none" w:sz="0" w:space="0" w:color="auto"/>
            <w:left w:val="none" w:sz="0" w:space="0" w:color="auto"/>
            <w:bottom w:val="none" w:sz="0" w:space="0" w:color="auto"/>
            <w:right w:val="none" w:sz="0" w:space="0" w:color="auto"/>
          </w:divBdr>
        </w:div>
        <w:div w:id="1736856412">
          <w:marLeft w:val="576"/>
          <w:marRight w:val="0"/>
          <w:marTop w:val="0"/>
          <w:marBottom w:val="0"/>
          <w:divBdr>
            <w:top w:val="none" w:sz="0" w:space="0" w:color="auto"/>
            <w:left w:val="none" w:sz="0" w:space="0" w:color="auto"/>
            <w:bottom w:val="none" w:sz="0" w:space="0" w:color="auto"/>
            <w:right w:val="none" w:sz="0" w:space="0" w:color="auto"/>
          </w:divBdr>
        </w:div>
        <w:div w:id="155610486">
          <w:marLeft w:val="576"/>
          <w:marRight w:val="0"/>
          <w:marTop w:val="0"/>
          <w:marBottom w:val="0"/>
          <w:divBdr>
            <w:top w:val="none" w:sz="0" w:space="0" w:color="auto"/>
            <w:left w:val="none" w:sz="0" w:space="0" w:color="auto"/>
            <w:bottom w:val="none" w:sz="0" w:space="0" w:color="auto"/>
            <w:right w:val="none" w:sz="0" w:space="0" w:color="auto"/>
          </w:divBdr>
        </w:div>
      </w:divsChild>
    </w:div>
    <w:div w:id="1848130157">
      <w:bodyDiv w:val="1"/>
      <w:marLeft w:val="0"/>
      <w:marRight w:val="0"/>
      <w:marTop w:val="0"/>
      <w:marBottom w:val="0"/>
      <w:divBdr>
        <w:top w:val="none" w:sz="0" w:space="0" w:color="auto"/>
        <w:left w:val="none" w:sz="0" w:space="0" w:color="auto"/>
        <w:bottom w:val="none" w:sz="0" w:space="0" w:color="auto"/>
        <w:right w:val="none" w:sz="0" w:space="0" w:color="auto"/>
      </w:divBdr>
    </w:div>
    <w:div w:id="1905024605">
      <w:bodyDiv w:val="1"/>
      <w:marLeft w:val="0"/>
      <w:marRight w:val="0"/>
      <w:marTop w:val="0"/>
      <w:marBottom w:val="0"/>
      <w:divBdr>
        <w:top w:val="none" w:sz="0" w:space="0" w:color="auto"/>
        <w:left w:val="none" w:sz="0" w:space="0" w:color="auto"/>
        <w:bottom w:val="none" w:sz="0" w:space="0" w:color="auto"/>
        <w:right w:val="none" w:sz="0" w:space="0" w:color="auto"/>
      </w:divBdr>
      <w:divsChild>
        <w:div w:id="538593912">
          <w:marLeft w:val="0"/>
          <w:marRight w:val="0"/>
          <w:marTop w:val="0"/>
          <w:marBottom w:val="0"/>
          <w:divBdr>
            <w:top w:val="none" w:sz="0" w:space="0" w:color="auto"/>
            <w:left w:val="none" w:sz="0" w:space="0" w:color="auto"/>
            <w:bottom w:val="none" w:sz="0" w:space="0" w:color="auto"/>
            <w:right w:val="none" w:sz="0" w:space="0" w:color="auto"/>
          </w:divBdr>
          <w:divsChild>
            <w:div w:id="221258328">
              <w:marLeft w:val="0"/>
              <w:marRight w:val="0"/>
              <w:marTop w:val="0"/>
              <w:marBottom w:val="0"/>
              <w:divBdr>
                <w:top w:val="none" w:sz="0" w:space="0" w:color="auto"/>
                <w:left w:val="none" w:sz="0" w:space="0" w:color="auto"/>
                <w:bottom w:val="none" w:sz="0" w:space="0" w:color="auto"/>
                <w:right w:val="none" w:sz="0" w:space="0" w:color="auto"/>
              </w:divBdr>
              <w:divsChild>
                <w:div w:id="168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90380">
      <w:bodyDiv w:val="1"/>
      <w:marLeft w:val="0"/>
      <w:marRight w:val="0"/>
      <w:marTop w:val="0"/>
      <w:marBottom w:val="0"/>
      <w:divBdr>
        <w:top w:val="none" w:sz="0" w:space="0" w:color="auto"/>
        <w:left w:val="none" w:sz="0" w:space="0" w:color="auto"/>
        <w:bottom w:val="none" w:sz="0" w:space="0" w:color="auto"/>
        <w:right w:val="none" w:sz="0" w:space="0" w:color="auto"/>
      </w:divBdr>
      <w:divsChild>
        <w:div w:id="2092045917">
          <w:marLeft w:val="0"/>
          <w:marRight w:val="0"/>
          <w:marTop w:val="0"/>
          <w:marBottom w:val="0"/>
          <w:divBdr>
            <w:top w:val="none" w:sz="0" w:space="0" w:color="auto"/>
            <w:left w:val="none" w:sz="0" w:space="0" w:color="auto"/>
            <w:bottom w:val="none" w:sz="0" w:space="0" w:color="auto"/>
            <w:right w:val="none" w:sz="0" w:space="0" w:color="auto"/>
          </w:divBdr>
          <w:divsChild>
            <w:div w:id="1392537888">
              <w:marLeft w:val="0"/>
              <w:marRight w:val="0"/>
              <w:marTop w:val="0"/>
              <w:marBottom w:val="0"/>
              <w:divBdr>
                <w:top w:val="none" w:sz="0" w:space="0" w:color="auto"/>
                <w:left w:val="none" w:sz="0" w:space="0" w:color="auto"/>
                <w:bottom w:val="none" w:sz="0" w:space="0" w:color="auto"/>
                <w:right w:val="none" w:sz="0" w:space="0" w:color="auto"/>
              </w:divBdr>
              <w:divsChild>
                <w:div w:id="12028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31693">
      <w:bodyDiv w:val="1"/>
      <w:marLeft w:val="0"/>
      <w:marRight w:val="0"/>
      <w:marTop w:val="0"/>
      <w:marBottom w:val="0"/>
      <w:divBdr>
        <w:top w:val="none" w:sz="0" w:space="0" w:color="auto"/>
        <w:left w:val="none" w:sz="0" w:space="0" w:color="auto"/>
        <w:bottom w:val="none" w:sz="0" w:space="0" w:color="auto"/>
        <w:right w:val="none" w:sz="0" w:space="0" w:color="auto"/>
      </w:divBdr>
    </w:div>
    <w:div w:id="1951014225">
      <w:bodyDiv w:val="1"/>
      <w:marLeft w:val="0"/>
      <w:marRight w:val="0"/>
      <w:marTop w:val="0"/>
      <w:marBottom w:val="0"/>
      <w:divBdr>
        <w:top w:val="none" w:sz="0" w:space="0" w:color="auto"/>
        <w:left w:val="none" w:sz="0" w:space="0" w:color="auto"/>
        <w:bottom w:val="none" w:sz="0" w:space="0" w:color="auto"/>
        <w:right w:val="none" w:sz="0" w:space="0" w:color="auto"/>
      </w:divBdr>
      <w:divsChild>
        <w:div w:id="1694526945">
          <w:marLeft w:val="0"/>
          <w:marRight w:val="0"/>
          <w:marTop w:val="0"/>
          <w:marBottom w:val="0"/>
          <w:divBdr>
            <w:top w:val="none" w:sz="0" w:space="0" w:color="auto"/>
            <w:left w:val="none" w:sz="0" w:space="0" w:color="auto"/>
            <w:bottom w:val="none" w:sz="0" w:space="0" w:color="auto"/>
            <w:right w:val="none" w:sz="0" w:space="0" w:color="auto"/>
          </w:divBdr>
          <w:divsChild>
            <w:div w:id="56049844">
              <w:marLeft w:val="0"/>
              <w:marRight w:val="0"/>
              <w:marTop w:val="0"/>
              <w:marBottom w:val="0"/>
              <w:divBdr>
                <w:top w:val="none" w:sz="0" w:space="0" w:color="auto"/>
                <w:left w:val="none" w:sz="0" w:space="0" w:color="auto"/>
                <w:bottom w:val="none" w:sz="0" w:space="0" w:color="auto"/>
                <w:right w:val="none" w:sz="0" w:space="0" w:color="auto"/>
              </w:divBdr>
              <w:divsChild>
                <w:div w:id="14533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0873">
      <w:bodyDiv w:val="1"/>
      <w:marLeft w:val="0"/>
      <w:marRight w:val="0"/>
      <w:marTop w:val="0"/>
      <w:marBottom w:val="0"/>
      <w:divBdr>
        <w:top w:val="none" w:sz="0" w:space="0" w:color="auto"/>
        <w:left w:val="none" w:sz="0" w:space="0" w:color="auto"/>
        <w:bottom w:val="none" w:sz="0" w:space="0" w:color="auto"/>
        <w:right w:val="none" w:sz="0" w:space="0" w:color="auto"/>
      </w:divBdr>
    </w:div>
    <w:div w:id="2003384373">
      <w:bodyDiv w:val="1"/>
      <w:marLeft w:val="0"/>
      <w:marRight w:val="0"/>
      <w:marTop w:val="0"/>
      <w:marBottom w:val="0"/>
      <w:divBdr>
        <w:top w:val="none" w:sz="0" w:space="0" w:color="auto"/>
        <w:left w:val="none" w:sz="0" w:space="0" w:color="auto"/>
        <w:bottom w:val="none" w:sz="0" w:space="0" w:color="auto"/>
        <w:right w:val="none" w:sz="0" w:space="0" w:color="auto"/>
      </w:divBdr>
    </w:div>
    <w:div w:id="2084178136">
      <w:bodyDiv w:val="1"/>
      <w:marLeft w:val="0"/>
      <w:marRight w:val="0"/>
      <w:marTop w:val="0"/>
      <w:marBottom w:val="0"/>
      <w:divBdr>
        <w:top w:val="none" w:sz="0" w:space="0" w:color="auto"/>
        <w:left w:val="none" w:sz="0" w:space="0" w:color="auto"/>
        <w:bottom w:val="none" w:sz="0" w:space="0" w:color="auto"/>
        <w:right w:val="none" w:sz="0" w:space="0" w:color="auto"/>
      </w:divBdr>
      <w:divsChild>
        <w:div w:id="712535414">
          <w:marLeft w:val="0"/>
          <w:marRight w:val="0"/>
          <w:marTop w:val="0"/>
          <w:marBottom w:val="0"/>
          <w:divBdr>
            <w:top w:val="none" w:sz="0" w:space="0" w:color="auto"/>
            <w:left w:val="none" w:sz="0" w:space="0" w:color="auto"/>
            <w:bottom w:val="none" w:sz="0" w:space="0" w:color="auto"/>
            <w:right w:val="none" w:sz="0" w:space="0" w:color="auto"/>
          </w:divBdr>
          <w:divsChild>
            <w:div w:id="2030443456">
              <w:marLeft w:val="0"/>
              <w:marRight w:val="0"/>
              <w:marTop w:val="0"/>
              <w:marBottom w:val="0"/>
              <w:divBdr>
                <w:top w:val="none" w:sz="0" w:space="0" w:color="auto"/>
                <w:left w:val="none" w:sz="0" w:space="0" w:color="auto"/>
                <w:bottom w:val="none" w:sz="0" w:space="0" w:color="auto"/>
                <w:right w:val="none" w:sz="0" w:space="0" w:color="auto"/>
              </w:divBdr>
              <w:divsChild>
                <w:div w:id="19285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stephen.bradshaw@infrastructure-ni.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b1@infrastructure-ni.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9F4215D518A4BBE41A37CD05147CD" ma:contentTypeVersion="10" ma:contentTypeDescription="Create a new document." ma:contentTypeScope="" ma:versionID="4fc639db1971428b9a523cedfcf9fd7c">
  <xsd:schema xmlns:xsd="http://www.w3.org/2001/XMLSchema" xmlns:xs="http://www.w3.org/2001/XMLSchema" xmlns:p="http://schemas.microsoft.com/office/2006/metadata/properties" xmlns:ns3="805078be-5a83-421e-b540-47c03b9acb0a" xmlns:ns4="fb96da62-83da-4ada-bb82-10eb35b69878" targetNamespace="http://schemas.microsoft.com/office/2006/metadata/properties" ma:root="true" ma:fieldsID="5d468f48a4c0b4112577dcf6ca715913" ns3:_="" ns4:_="">
    <xsd:import namespace="805078be-5a83-421e-b540-47c03b9acb0a"/>
    <xsd:import namespace="fb96da62-83da-4ada-bb82-10eb35b698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078be-5a83-421e-b540-47c03b9acb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6da62-83da-4ada-bb82-10eb35b698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0329-D187-470C-8308-7FA7D437A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5078be-5a83-421e-b540-47c03b9acb0a"/>
    <ds:schemaRef ds:uri="fb96da62-83da-4ada-bb82-10eb35b69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67626-6440-4A55-8B9B-D5F46F736FFC}">
  <ds:schemaRefs>
    <ds:schemaRef ds:uri="http://schemas.microsoft.com/sharepoint/v3/contenttype/forms"/>
  </ds:schemaRefs>
</ds:datastoreItem>
</file>

<file path=customXml/itemProps3.xml><?xml version="1.0" encoding="utf-8"?>
<ds:datastoreItem xmlns:ds="http://schemas.openxmlformats.org/officeDocument/2006/customXml" ds:itemID="{29E44859-CE42-4777-9583-A0B2FEB5B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5C0CD8-1630-4AF0-9CC0-B52A6887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985</Words>
  <Characters>5562</Characters>
  <Application>Microsoft Office Word</Application>
  <DocSecurity>0</DocSecurity>
  <Lines>185</Lines>
  <Paragraphs>83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Heanen, Adam</cp:lastModifiedBy>
  <cp:revision>2</cp:revision>
  <cp:lastPrinted>2022-09-29T13:07:00Z</cp:lastPrinted>
  <dcterms:created xsi:type="dcterms:W3CDTF">2022-09-29T13:47:00Z</dcterms:created>
  <dcterms:modified xsi:type="dcterms:W3CDTF">2022-09-29T13:47:00Z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0x010100CE69F4215D518A4BBE41A37CD05147CD</vt:lpwstr>
  </property>
</Properties>
</file>