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C2" w:rsidRDefault="000E64C2" w:rsidP="000E64C2">
      <w:pPr>
        <w:spacing w:after="160" w:line="259" w:lineRule="auto"/>
        <w:ind w:left="4320" w:firstLine="720"/>
      </w:pPr>
      <w:bookmarkStart w:id="0" w:name="_Toc507160295"/>
    </w:p>
    <w:p w:rsidR="000E64C2" w:rsidRDefault="000E64C2" w:rsidP="000E64C2">
      <w:pPr>
        <w:spacing w:after="160" w:line="259" w:lineRule="auto"/>
        <w:ind w:left="4320" w:firstLine="720"/>
        <w:rPr>
          <w:rFonts w:cs="Arial"/>
          <w:b/>
          <w:noProof/>
          <w:color w:val="323E4F" w:themeColor="text2" w:themeShade="BF"/>
          <w:sz w:val="52"/>
          <w:szCs w:val="52"/>
          <w:lang w:eastAsia="en-GB"/>
        </w:rPr>
      </w:pPr>
      <w:r w:rsidRPr="00BC139E">
        <w:rPr>
          <w:rFonts w:cs="Arial"/>
          <w:b/>
          <w:noProof/>
          <w:color w:val="323E4F" w:themeColor="text2" w:themeShade="BF"/>
          <w:sz w:val="52"/>
          <w:szCs w:val="52"/>
          <w:lang w:eastAsia="en-GB"/>
        </w:rPr>
        <w:drawing>
          <wp:inline distT="0" distB="0" distL="0" distR="0" wp14:anchorId="1365B1C3" wp14:editId="3F61424F">
            <wp:extent cx="2753995" cy="1403985"/>
            <wp:effectExtent l="0" t="0" r="8255" b="5715"/>
            <wp:docPr id="2" name="Picture 2" descr="C:\Users\2073514\AppData\Local\Microsoft\Windows\INetCache\Content.Outlook\3L2BLNVT\DFI - RGB - Port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73514\AppData\Local\Microsoft\Windows\INetCache\Content.Outlook\3L2BLNVT\DFI - RGB - Portri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2606" cy="1413473"/>
                    </a:xfrm>
                    <a:prstGeom prst="rect">
                      <a:avLst/>
                    </a:prstGeom>
                    <a:noFill/>
                    <a:ln>
                      <a:noFill/>
                    </a:ln>
                  </pic:spPr>
                </pic:pic>
              </a:graphicData>
            </a:graphic>
          </wp:inline>
        </w:drawing>
      </w:r>
    </w:p>
    <w:p w:rsidR="000E64C2" w:rsidRDefault="000E64C2" w:rsidP="000E64C2">
      <w:pPr>
        <w:spacing w:after="160" w:line="259" w:lineRule="auto"/>
        <w:ind w:left="4320" w:firstLine="720"/>
        <w:rPr>
          <w:rFonts w:cs="Arial"/>
          <w:b/>
          <w:noProof/>
          <w:color w:val="323E4F" w:themeColor="text2" w:themeShade="BF"/>
          <w:sz w:val="52"/>
          <w:szCs w:val="52"/>
          <w:lang w:eastAsia="en-GB"/>
        </w:rPr>
      </w:pPr>
    </w:p>
    <w:p w:rsidR="000E64C2" w:rsidRDefault="000E64C2" w:rsidP="000E64C2">
      <w:pPr>
        <w:spacing w:after="160" w:line="259" w:lineRule="auto"/>
        <w:ind w:left="4320" w:firstLine="720"/>
        <w:rPr>
          <w:rFonts w:cs="Arial"/>
          <w:b/>
          <w:noProof/>
          <w:color w:val="323E4F" w:themeColor="text2" w:themeShade="BF"/>
          <w:sz w:val="52"/>
          <w:szCs w:val="52"/>
          <w:lang w:eastAsia="en-GB"/>
        </w:rPr>
      </w:pPr>
    </w:p>
    <w:p w:rsidR="000E64C2" w:rsidRDefault="000E64C2" w:rsidP="000E64C2">
      <w:pPr>
        <w:spacing w:after="160" w:line="259" w:lineRule="auto"/>
        <w:ind w:left="4320" w:firstLine="720"/>
        <w:rPr>
          <w:rFonts w:cs="Arial"/>
          <w:b/>
          <w:noProof/>
          <w:color w:val="323E4F" w:themeColor="text2" w:themeShade="BF"/>
          <w:sz w:val="52"/>
          <w:szCs w:val="52"/>
          <w:lang w:eastAsia="en-GB"/>
        </w:rPr>
      </w:pPr>
    </w:p>
    <w:p w:rsidR="000E64C2" w:rsidRDefault="000E64C2" w:rsidP="000E64C2">
      <w:pPr>
        <w:spacing w:after="160" w:line="259" w:lineRule="auto"/>
        <w:ind w:left="4320" w:firstLine="720"/>
        <w:rPr>
          <w:rFonts w:cs="Arial"/>
          <w:b/>
          <w:noProof/>
          <w:color w:val="323E4F" w:themeColor="text2" w:themeShade="BF"/>
          <w:sz w:val="52"/>
          <w:szCs w:val="52"/>
          <w:lang w:eastAsia="en-GB"/>
        </w:rPr>
      </w:pPr>
    </w:p>
    <w:p w:rsidR="000E64C2" w:rsidRPr="000E64C2" w:rsidRDefault="000E64C2" w:rsidP="000E64C2">
      <w:pPr>
        <w:spacing w:after="160" w:line="259" w:lineRule="auto"/>
        <w:jc w:val="center"/>
        <w:rPr>
          <w:rFonts w:eastAsiaTheme="majorEastAsia" w:cstheme="majorBidi"/>
          <w:b/>
          <w:bCs/>
          <w:color w:val="44546A" w:themeColor="text2"/>
          <w:sz w:val="56"/>
          <w:szCs w:val="56"/>
          <w:u w:val="single"/>
        </w:rPr>
      </w:pPr>
      <w:r w:rsidRPr="000E64C2">
        <w:rPr>
          <w:b/>
          <w:color w:val="44546A" w:themeColor="text2"/>
          <w:sz w:val="56"/>
          <w:szCs w:val="56"/>
          <w:u w:val="single"/>
        </w:rPr>
        <w:t>Response Form</w:t>
      </w:r>
      <w:r w:rsidRPr="000E64C2">
        <w:rPr>
          <w:b/>
          <w:sz w:val="56"/>
          <w:szCs w:val="56"/>
          <w:u w:val="single"/>
        </w:rPr>
        <w:br w:type="page"/>
      </w:r>
    </w:p>
    <w:p w:rsidR="000E64C2" w:rsidRPr="0048683E" w:rsidRDefault="000E64C2" w:rsidP="000E64C2">
      <w:pPr>
        <w:pStyle w:val="Heading2"/>
      </w:pPr>
      <w:r w:rsidRPr="0048683E">
        <w:lastRenderedPageBreak/>
        <w:t xml:space="preserve">Share Your Views </w:t>
      </w:r>
      <w:r>
        <w:t>- Penalties</w:t>
      </w:r>
      <w:bookmarkEnd w:id="0"/>
    </w:p>
    <w:p w:rsidR="000E64C2" w:rsidRDefault="000E64C2" w:rsidP="000E64C2">
      <w:pPr>
        <w:spacing w:after="160" w:line="259" w:lineRule="auto"/>
        <w:rPr>
          <w:rFonts w:cs="Arial"/>
          <w:szCs w:val="24"/>
        </w:rPr>
      </w:pPr>
      <w:r w:rsidRPr="002A5338">
        <w:rPr>
          <w:rFonts w:cs="Arial"/>
          <w:szCs w:val="24"/>
        </w:rPr>
        <w:t xml:space="preserve">You are invited to </w:t>
      </w:r>
      <w:r>
        <w:rPr>
          <w:rFonts w:cs="Arial"/>
          <w:szCs w:val="24"/>
        </w:rPr>
        <w:t>share your views</w:t>
      </w:r>
      <w:r w:rsidRPr="002A5338">
        <w:rPr>
          <w:rFonts w:cs="Arial"/>
          <w:szCs w:val="24"/>
        </w:rPr>
        <w:t xml:space="preserve"> on the proposed options for</w:t>
      </w:r>
      <w:r w:rsidRPr="002A5338">
        <w:rPr>
          <w:rFonts w:cs="Arial"/>
          <w:szCs w:val="24"/>
          <w:shd w:val="clear" w:color="auto" w:fill="FFFFFF"/>
        </w:rPr>
        <w:t xml:space="preserve"> increasing the level of the </w:t>
      </w:r>
      <w:r w:rsidRPr="0091427D">
        <w:rPr>
          <w:rFonts w:cs="Arial"/>
          <w:b/>
          <w:szCs w:val="24"/>
          <w:shd w:val="clear" w:color="auto" w:fill="FFFFFF"/>
        </w:rPr>
        <w:t>fixed penalty fine and the number of penalty points</w:t>
      </w:r>
      <w:r>
        <w:rPr>
          <w:rFonts w:cs="Arial"/>
          <w:szCs w:val="24"/>
          <w:shd w:val="clear" w:color="auto" w:fill="FFFFFF"/>
        </w:rPr>
        <w:t>.</w:t>
      </w:r>
      <w:r>
        <w:rPr>
          <w:rFonts w:cs="Arial"/>
          <w:szCs w:val="24"/>
        </w:rPr>
        <w:t xml:space="preserve"> </w:t>
      </w:r>
    </w:p>
    <w:p w:rsidR="000E64C2" w:rsidRPr="002A5338" w:rsidRDefault="000E64C2" w:rsidP="000E64C2">
      <w:pPr>
        <w:spacing w:after="160" w:line="259" w:lineRule="auto"/>
        <w:rPr>
          <w:rFonts w:cs="Arial"/>
          <w:szCs w:val="24"/>
        </w:rPr>
      </w:pP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3A26A1" w:rsidRDefault="000E64C2" w:rsidP="00D35FC2">
            <w:pPr>
              <w:spacing w:after="160" w:line="259" w:lineRule="auto"/>
              <w:rPr>
                <w:rFonts w:cs="Arial"/>
                <w:b/>
                <w:color w:val="44546A" w:themeColor="text2"/>
                <w:szCs w:val="24"/>
              </w:rPr>
            </w:pPr>
            <w:r w:rsidRPr="003A26A1">
              <w:rPr>
                <w:rFonts w:cs="Arial"/>
                <w:b/>
                <w:color w:val="44546A" w:themeColor="text2"/>
                <w:szCs w:val="24"/>
              </w:rPr>
              <w:t xml:space="preserve">Question </w:t>
            </w:r>
            <w:r>
              <w:rPr>
                <w:rFonts w:cs="Arial"/>
                <w:b/>
                <w:color w:val="44546A" w:themeColor="text2"/>
                <w:szCs w:val="24"/>
              </w:rPr>
              <w:t>1:</w:t>
            </w:r>
          </w:p>
          <w:p w:rsidR="000E64C2" w:rsidRDefault="000E64C2" w:rsidP="00D35FC2">
            <w:pPr>
              <w:spacing w:after="160" w:line="259" w:lineRule="auto"/>
              <w:rPr>
                <w:rFonts w:cs="Arial"/>
                <w:b/>
                <w:color w:val="44546A" w:themeColor="text2"/>
                <w:szCs w:val="24"/>
              </w:rPr>
            </w:pPr>
            <w:r w:rsidRPr="003A26A1">
              <w:rPr>
                <w:rFonts w:cs="Arial"/>
                <w:b/>
                <w:color w:val="44546A" w:themeColor="text2"/>
                <w:szCs w:val="24"/>
              </w:rPr>
              <w:t xml:space="preserve">Do you think that driving while using a </w:t>
            </w:r>
            <w:r>
              <w:rPr>
                <w:rFonts w:cs="Arial"/>
                <w:b/>
                <w:color w:val="44546A" w:themeColor="text2"/>
                <w:szCs w:val="24"/>
              </w:rPr>
              <w:t xml:space="preserve">hand-held </w:t>
            </w:r>
            <w:r w:rsidRPr="003A26A1">
              <w:rPr>
                <w:rFonts w:cs="Arial"/>
                <w:b/>
                <w:color w:val="44546A" w:themeColor="text2"/>
                <w:szCs w:val="24"/>
              </w:rPr>
              <w:t>mobile phone is dangerous?</w:t>
            </w:r>
          </w:p>
          <w:p w:rsidR="000E64C2" w:rsidRDefault="000E64C2" w:rsidP="00D35FC2">
            <w:pPr>
              <w:spacing w:after="160" w:line="259" w:lineRule="auto"/>
              <w:rPr>
                <w:rFonts w:asciiTheme="minorHAnsi" w:hAnsiTheme="minorHAnsi"/>
                <w:b/>
                <w:color w:val="44546A" w:themeColor="text2"/>
                <w:sz w:val="28"/>
                <w:szCs w:val="28"/>
              </w:rPr>
            </w:pPr>
          </w:p>
        </w:tc>
      </w:tr>
    </w:tbl>
    <w:p w:rsidR="000E64C2" w:rsidRDefault="000E64C2" w:rsidP="000E64C2">
      <w:pPr>
        <w:spacing w:after="160" w:line="259" w:lineRule="auto"/>
        <w:rPr>
          <w:rFonts w:asciiTheme="minorHAnsi" w:hAnsiTheme="minorHAnsi"/>
          <w:b/>
          <w:color w:val="44546A" w:themeColor="text2"/>
          <w:sz w:val="28"/>
          <w:szCs w:val="28"/>
        </w:rPr>
      </w:pPr>
    </w:p>
    <w:tbl>
      <w:tblPr>
        <w:tblStyle w:val="TableGrid"/>
        <w:tblW w:w="0" w:type="auto"/>
        <w:tblLook w:val="04A0" w:firstRow="1" w:lastRow="0" w:firstColumn="1" w:lastColumn="0" w:noHBand="0" w:noVBand="1"/>
      </w:tblPr>
      <w:tblGrid>
        <w:gridCol w:w="562"/>
        <w:gridCol w:w="6804"/>
      </w:tblGrid>
      <w:tr w:rsidR="000E64C2"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rPr>
                <w:szCs w:val="24"/>
              </w:rPr>
            </w:pPr>
            <w:r w:rsidRPr="00132BEA">
              <w:rPr>
                <w:szCs w:val="24"/>
              </w:rPr>
              <w:t>Y</w:t>
            </w:r>
            <w:r>
              <w:rPr>
                <w:szCs w:val="24"/>
              </w:rPr>
              <w:t>es</w:t>
            </w:r>
          </w:p>
        </w:tc>
      </w:tr>
      <w:tr w:rsidR="000E64C2" w:rsidTr="00D35FC2">
        <w:tc>
          <w:tcPr>
            <w:tcW w:w="562" w:type="dxa"/>
            <w:tcBorders>
              <w:left w:val="nil"/>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rPr>
                <w:szCs w:val="24"/>
              </w:rPr>
            </w:pPr>
            <w:r w:rsidRPr="00132BEA">
              <w:rPr>
                <w:szCs w:val="24"/>
              </w:rPr>
              <w:t>N</w:t>
            </w:r>
            <w:r>
              <w:rPr>
                <w:szCs w:val="24"/>
              </w:rPr>
              <w:t>o</w:t>
            </w:r>
          </w:p>
        </w:tc>
      </w:tr>
    </w:tbl>
    <w:p w:rsidR="000E64C2" w:rsidRDefault="000E64C2" w:rsidP="000E64C2">
      <w:pPr>
        <w:spacing w:after="160" w:line="259" w:lineRule="auto"/>
        <w:rPr>
          <w:rFonts w:asciiTheme="minorHAnsi" w:hAnsiTheme="minorHAnsi"/>
          <w:b/>
          <w:color w:val="44546A" w:themeColor="text2"/>
          <w:sz w:val="28"/>
          <w:szCs w:val="28"/>
        </w:rPr>
      </w:pPr>
    </w:p>
    <w:p w:rsidR="000E64C2" w:rsidRDefault="000E64C2" w:rsidP="000E64C2">
      <w:pPr>
        <w:spacing w:after="160" w:line="259" w:lineRule="auto"/>
        <w:rPr>
          <w:rFonts w:asciiTheme="minorHAnsi" w:hAnsiTheme="minorHAnsi"/>
          <w:b/>
          <w:color w:val="44546A" w:themeColor="text2"/>
          <w:sz w:val="28"/>
          <w:szCs w:val="28"/>
        </w:rPr>
      </w:pP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3A26A1" w:rsidRDefault="000E64C2" w:rsidP="00D35FC2">
            <w:pPr>
              <w:spacing w:after="160" w:line="259" w:lineRule="auto"/>
              <w:rPr>
                <w:rFonts w:cs="Arial"/>
                <w:b/>
                <w:color w:val="44546A" w:themeColor="text2"/>
                <w:szCs w:val="24"/>
              </w:rPr>
            </w:pPr>
            <w:r w:rsidRPr="003A26A1">
              <w:rPr>
                <w:rFonts w:cs="Arial"/>
                <w:b/>
                <w:color w:val="44546A" w:themeColor="text2"/>
                <w:szCs w:val="24"/>
              </w:rPr>
              <w:t xml:space="preserve">Question </w:t>
            </w:r>
            <w:r>
              <w:rPr>
                <w:rFonts w:cs="Arial"/>
                <w:b/>
                <w:color w:val="44546A" w:themeColor="text2"/>
                <w:szCs w:val="24"/>
              </w:rPr>
              <w:t>2:</w:t>
            </w:r>
          </w:p>
          <w:p w:rsidR="000E64C2" w:rsidRDefault="000E64C2" w:rsidP="00D35FC2">
            <w:pPr>
              <w:spacing w:after="160" w:line="259" w:lineRule="auto"/>
              <w:rPr>
                <w:rFonts w:asciiTheme="minorHAnsi" w:hAnsiTheme="minorHAnsi"/>
                <w:b/>
                <w:color w:val="44546A" w:themeColor="text2"/>
                <w:sz w:val="28"/>
                <w:szCs w:val="28"/>
              </w:rPr>
            </w:pPr>
            <w:r w:rsidRPr="003A26A1">
              <w:rPr>
                <w:rFonts w:cs="Arial"/>
                <w:b/>
                <w:color w:val="44546A" w:themeColor="text2"/>
                <w:szCs w:val="24"/>
              </w:rPr>
              <w:t>Do you think there should be an increase in the Fixed Penalty Notice fine (currently £60) for this offence? (please tick only one box)</w:t>
            </w:r>
          </w:p>
        </w:tc>
      </w:tr>
    </w:tbl>
    <w:p w:rsidR="000E64C2" w:rsidRDefault="000E64C2" w:rsidP="000E64C2">
      <w:pPr>
        <w:spacing w:after="160" w:line="259" w:lineRule="auto"/>
        <w:rPr>
          <w:sz w:val="28"/>
          <w:szCs w:val="28"/>
        </w:rPr>
      </w:pPr>
    </w:p>
    <w:tbl>
      <w:tblPr>
        <w:tblStyle w:val="TableGrid"/>
        <w:tblW w:w="0" w:type="auto"/>
        <w:tblLook w:val="04A0" w:firstRow="1" w:lastRow="0" w:firstColumn="1" w:lastColumn="0" w:noHBand="0" w:noVBand="1"/>
      </w:tblPr>
      <w:tblGrid>
        <w:gridCol w:w="562"/>
        <w:gridCol w:w="6804"/>
      </w:tblGrid>
      <w:tr w:rsidR="000E64C2"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rPr>
                <w:szCs w:val="24"/>
              </w:rPr>
            </w:pPr>
            <w:r w:rsidRPr="00132BEA">
              <w:rPr>
                <w:b/>
                <w:szCs w:val="24"/>
              </w:rPr>
              <w:t>Yes</w:t>
            </w:r>
            <w:r w:rsidRPr="00132BEA">
              <w:rPr>
                <w:szCs w:val="24"/>
              </w:rPr>
              <w:t xml:space="preserve"> - increase to £120 for all drivers (including HGV/buses)  </w:t>
            </w:r>
          </w:p>
        </w:tc>
      </w:tr>
      <w:tr w:rsidR="000E64C2" w:rsidTr="00D35FC2">
        <w:trPr>
          <w:trHeight w:hRule="exact" w:val="170"/>
        </w:trPr>
        <w:tc>
          <w:tcPr>
            <w:tcW w:w="562" w:type="dxa"/>
            <w:tcBorders>
              <w:left w:val="nil"/>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rPr>
                <w:szCs w:val="24"/>
              </w:rPr>
            </w:pPr>
            <w:r w:rsidRPr="00132BEA">
              <w:rPr>
                <w:b/>
                <w:szCs w:val="24"/>
              </w:rPr>
              <w:t>Yes</w:t>
            </w:r>
            <w:r w:rsidRPr="00132BEA">
              <w:rPr>
                <w:szCs w:val="24"/>
              </w:rPr>
              <w:t xml:space="preserve"> - increase </w:t>
            </w:r>
            <w:r w:rsidRPr="00132BEA">
              <w:rPr>
                <w:szCs w:val="24"/>
                <w:shd w:val="clear" w:color="auto" w:fill="FFFFFF"/>
              </w:rPr>
              <w:t>to £200 for all drivers (including HGV/buses)</w:t>
            </w:r>
          </w:p>
        </w:tc>
      </w:tr>
      <w:tr w:rsidR="000E64C2" w:rsidTr="00D35FC2">
        <w:trPr>
          <w:trHeight w:hRule="exact" w:val="170"/>
        </w:trPr>
        <w:tc>
          <w:tcPr>
            <w:tcW w:w="562" w:type="dxa"/>
            <w:tcBorders>
              <w:left w:val="nil"/>
              <w:bottom w:val="single" w:sz="4" w:space="0" w:color="auto"/>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Tr="00D35FC2">
        <w:tc>
          <w:tcPr>
            <w:tcW w:w="562" w:type="dxa"/>
            <w:tcBorders>
              <w:top w:val="single" w:sz="4" w:space="0" w:color="auto"/>
              <w:left w:val="single" w:sz="4" w:space="0" w:color="auto"/>
              <w:bottom w:val="single" w:sz="4" w:space="0" w:color="auto"/>
              <w:right w:val="single" w:sz="4" w:space="0" w:color="auto"/>
            </w:tcBorders>
          </w:tcPr>
          <w:p w:rsidR="000E64C2" w:rsidRDefault="000E64C2" w:rsidP="00D35FC2">
            <w:pPr>
              <w:spacing w:after="160" w:line="259" w:lineRule="auto"/>
              <w:rPr>
                <w:sz w:val="28"/>
                <w:szCs w:val="28"/>
              </w:rPr>
            </w:pPr>
          </w:p>
        </w:tc>
        <w:tc>
          <w:tcPr>
            <w:tcW w:w="6804" w:type="dxa"/>
            <w:tcBorders>
              <w:top w:val="nil"/>
              <w:left w:val="single" w:sz="4" w:space="0" w:color="auto"/>
              <w:bottom w:val="nil"/>
              <w:right w:val="nil"/>
            </w:tcBorders>
          </w:tcPr>
          <w:p w:rsidR="000E64C2" w:rsidRPr="00132BEA" w:rsidRDefault="000E64C2" w:rsidP="00D35FC2">
            <w:pPr>
              <w:spacing w:after="160" w:line="259" w:lineRule="auto"/>
              <w:rPr>
                <w:szCs w:val="24"/>
              </w:rPr>
            </w:pPr>
            <w:r w:rsidRPr="00132BEA">
              <w:rPr>
                <w:b/>
                <w:szCs w:val="24"/>
              </w:rPr>
              <w:t>Yes</w:t>
            </w:r>
            <w:r w:rsidRPr="00132BEA">
              <w:rPr>
                <w:szCs w:val="24"/>
              </w:rPr>
              <w:t xml:space="preserve"> - Other (please specify</w:t>
            </w:r>
            <w:r>
              <w:rPr>
                <w:szCs w:val="24"/>
              </w:rPr>
              <w:t xml:space="preserve"> in comment section below</w:t>
            </w:r>
            <w:r w:rsidRPr="00132BEA">
              <w:rPr>
                <w:szCs w:val="24"/>
              </w:rPr>
              <w:t>)</w:t>
            </w:r>
          </w:p>
        </w:tc>
      </w:tr>
      <w:tr w:rsidR="000E64C2" w:rsidTr="00D35FC2">
        <w:trPr>
          <w:trHeight w:hRule="exact" w:val="170"/>
        </w:trPr>
        <w:tc>
          <w:tcPr>
            <w:tcW w:w="562" w:type="dxa"/>
            <w:tcBorders>
              <w:top w:val="single" w:sz="4" w:space="0" w:color="auto"/>
              <w:left w:val="nil"/>
              <w:bottom w:val="single" w:sz="4" w:space="0" w:color="auto"/>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Tr="00D35FC2">
        <w:tc>
          <w:tcPr>
            <w:tcW w:w="562" w:type="dxa"/>
            <w:tcBorders>
              <w:top w:val="single" w:sz="4" w:space="0" w:color="auto"/>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20" w:line="360" w:lineRule="auto"/>
              <w:jc w:val="both"/>
              <w:rPr>
                <w:szCs w:val="24"/>
                <w:shd w:val="clear" w:color="auto" w:fill="FFFFFF"/>
              </w:rPr>
            </w:pPr>
            <w:r w:rsidRPr="00132BEA">
              <w:rPr>
                <w:b/>
                <w:szCs w:val="24"/>
              </w:rPr>
              <w:t>No</w:t>
            </w:r>
            <w:r w:rsidRPr="00132BEA">
              <w:rPr>
                <w:szCs w:val="24"/>
              </w:rPr>
              <w:t xml:space="preserve"> </w:t>
            </w:r>
            <w:r>
              <w:rPr>
                <w:szCs w:val="24"/>
              </w:rPr>
              <w:t>–</w:t>
            </w:r>
            <w:r w:rsidRPr="00132BEA">
              <w:rPr>
                <w:szCs w:val="24"/>
              </w:rPr>
              <w:t xml:space="preserve"> </w:t>
            </w:r>
            <w:r>
              <w:rPr>
                <w:szCs w:val="24"/>
              </w:rPr>
              <w:t>please say why not in comment section below</w:t>
            </w:r>
          </w:p>
        </w:tc>
      </w:tr>
    </w:tbl>
    <w:p w:rsidR="000E64C2" w:rsidRDefault="000E64C2" w:rsidP="000E64C2">
      <w:pPr>
        <w:jc w:val="both"/>
        <w:rPr>
          <w:b/>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0E64C2" w:rsidTr="00D35FC2">
        <w:tc>
          <w:tcPr>
            <w:tcW w:w="9628" w:type="dxa"/>
          </w:tcPr>
          <w:p w:rsidR="000E64C2" w:rsidRDefault="000E64C2" w:rsidP="00D35FC2">
            <w:pPr>
              <w:jc w:val="both"/>
              <w:rPr>
                <w:szCs w:val="24"/>
              </w:rPr>
            </w:pPr>
            <w:r w:rsidRPr="00EE687C">
              <w:rPr>
                <w:szCs w:val="24"/>
              </w:rPr>
              <w:t>Comment:</w:t>
            </w:r>
          </w:p>
          <w:p w:rsidR="000E64C2" w:rsidRDefault="000E64C2" w:rsidP="00D35FC2">
            <w:pPr>
              <w:jc w:val="both"/>
              <w:rPr>
                <w:color w:val="44546A" w:themeColor="text2"/>
                <w:szCs w:val="24"/>
              </w:rPr>
            </w:pPr>
          </w:p>
          <w:p w:rsidR="000E64C2" w:rsidRDefault="000E64C2" w:rsidP="00D35FC2">
            <w:pPr>
              <w:jc w:val="both"/>
              <w:rPr>
                <w:color w:val="44546A" w:themeColor="text2"/>
                <w:szCs w:val="24"/>
              </w:rPr>
            </w:pPr>
          </w:p>
          <w:p w:rsidR="000E64C2" w:rsidRPr="00EE687C" w:rsidRDefault="000E64C2" w:rsidP="00D35FC2">
            <w:pPr>
              <w:jc w:val="both"/>
              <w:rPr>
                <w:color w:val="44546A" w:themeColor="text2"/>
                <w:szCs w:val="24"/>
              </w:rPr>
            </w:pPr>
          </w:p>
        </w:tc>
      </w:tr>
    </w:tbl>
    <w:p w:rsidR="000E64C2" w:rsidRDefault="000E64C2" w:rsidP="000E64C2">
      <w:pPr>
        <w:jc w:val="both"/>
        <w:rPr>
          <w:b/>
          <w:color w:val="44546A" w:themeColor="text2"/>
          <w:sz w:val="28"/>
          <w:szCs w:val="28"/>
        </w:rPr>
      </w:pP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215B16" w:rsidRDefault="000E64C2" w:rsidP="00D35FC2">
            <w:pPr>
              <w:jc w:val="both"/>
              <w:rPr>
                <w:b/>
                <w:color w:val="44546A" w:themeColor="text2"/>
                <w:szCs w:val="24"/>
              </w:rPr>
            </w:pPr>
            <w:r w:rsidRPr="00215B16">
              <w:rPr>
                <w:b/>
                <w:color w:val="44546A" w:themeColor="text2"/>
                <w:szCs w:val="24"/>
              </w:rPr>
              <w:t xml:space="preserve">Questions </w:t>
            </w:r>
            <w:r>
              <w:rPr>
                <w:b/>
                <w:color w:val="44546A" w:themeColor="text2"/>
                <w:szCs w:val="24"/>
              </w:rPr>
              <w:t>3:</w:t>
            </w:r>
          </w:p>
          <w:p w:rsidR="000E64C2" w:rsidRDefault="000E64C2" w:rsidP="00D35FC2">
            <w:pPr>
              <w:jc w:val="both"/>
              <w:rPr>
                <w:b/>
                <w:color w:val="44546A" w:themeColor="text2"/>
                <w:sz w:val="28"/>
                <w:szCs w:val="28"/>
              </w:rPr>
            </w:pPr>
            <w:r w:rsidRPr="00215B16">
              <w:rPr>
                <w:b/>
                <w:color w:val="44546A" w:themeColor="text2"/>
                <w:szCs w:val="24"/>
              </w:rPr>
              <w:t xml:space="preserve">Do you think there should be an increase in Penalty Points (currently </w:t>
            </w:r>
            <w:r>
              <w:rPr>
                <w:b/>
                <w:color w:val="44546A" w:themeColor="text2"/>
                <w:szCs w:val="24"/>
              </w:rPr>
              <w:t>three</w:t>
            </w:r>
            <w:r w:rsidRPr="00215B16">
              <w:rPr>
                <w:b/>
                <w:color w:val="44546A" w:themeColor="text2"/>
                <w:szCs w:val="24"/>
              </w:rPr>
              <w:t xml:space="preserve"> points) for this offence? (please tick only one box)</w:t>
            </w:r>
          </w:p>
        </w:tc>
      </w:tr>
    </w:tbl>
    <w:p w:rsidR="000E64C2" w:rsidRDefault="000E64C2" w:rsidP="000E64C2">
      <w:pPr>
        <w:jc w:val="both"/>
        <w:rPr>
          <w:b/>
          <w:color w:val="44546A" w:themeColor="text2"/>
          <w:sz w:val="28"/>
          <w:szCs w:val="28"/>
        </w:rPr>
      </w:pPr>
    </w:p>
    <w:tbl>
      <w:tblPr>
        <w:tblStyle w:val="TableGrid"/>
        <w:tblW w:w="0" w:type="auto"/>
        <w:tblLook w:val="04A0" w:firstRow="1" w:lastRow="0" w:firstColumn="1" w:lastColumn="0" w:noHBand="0" w:noVBand="1"/>
      </w:tblPr>
      <w:tblGrid>
        <w:gridCol w:w="562"/>
        <w:gridCol w:w="6804"/>
      </w:tblGrid>
      <w:tr w:rsidR="000E64C2" w:rsidRPr="00132BEA"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ind w:left="601" w:hanging="601"/>
              <w:rPr>
                <w:szCs w:val="24"/>
              </w:rPr>
            </w:pPr>
            <w:r w:rsidRPr="00132BEA">
              <w:rPr>
                <w:b/>
                <w:szCs w:val="24"/>
              </w:rPr>
              <w:t>Yes</w:t>
            </w:r>
            <w:r>
              <w:rPr>
                <w:szCs w:val="24"/>
              </w:rPr>
              <w:t xml:space="preserve"> - four </w:t>
            </w:r>
            <w:r w:rsidRPr="00EE687C">
              <w:rPr>
                <w:szCs w:val="24"/>
              </w:rPr>
              <w:t xml:space="preserve">points for non–HGV/bus drivers and </w:t>
            </w:r>
            <w:r>
              <w:rPr>
                <w:szCs w:val="24"/>
              </w:rPr>
              <w:t>six</w:t>
            </w:r>
            <w:r w:rsidRPr="00EE687C">
              <w:rPr>
                <w:szCs w:val="24"/>
              </w:rPr>
              <w:t xml:space="preserve"> points for HGV/bus drivers</w:t>
            </w:r>
          </w:p>
        </w:tc>
      </w:tr>
      <w:tr w:rsidR="000E64C2" w:rsidRPr="00132BEA" w:rsidTr="00D35FC2">
        <w:trPr>
          <w:trHeight w:hRule="exact" w:val="170"/>
        </w:trPr>
        <w:tc>
          <w:tcPr>
            <w:tcW w:w="562" w:type="dxa"/>
            <w:tcBorders>
              <w:left w:val="nil"/>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RPr="00132BEA" w:rsidTr="00D35FC2">
        <w:tc>
          <w:tcPr>
            <w:tcW w:w="562" w:type="dxa"/>
            <w:tcBorders>
              <w:bottom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60" w:line="259" w:lineRule="auto"/>
              <w:rPr>
                <w:szCs w:val="24"/>
              </w:rPr>
            </w:pPr>
            <w:r w:rsidRPr="00132BEA">
              <w:rPr>
                <w:b/>
                <w:szCs w:val="24"/>
              </w:rPr>
              <w:t>Yes</w:t>
            </w:r>
            <w:r>
              <w:rPr>
                <w:szCs w:val="24"/>
              </w:rPr>
              <w:t xml:space="preserve"> - six points for all </w:t>
            </w:r>
            <w:r w:rsidRPr="00132BEA">
              <w:rPr>
                <w:szCs w:val="24"/>
                <w:shd w:val="clear" w:color="auto" w:fill="FFFFFF"/>
              </w:rPr>
              <w:t xml:space="preserve"> (including HGV/buses)</w:t>
            </w:r>
          </w:p>
        </w:tc>
      </w:tr>
      <w:tr w:rsidR="000E64C2" w:rsidRPr="00132BEA" w:rsidTr="00D35FC2">
        <w:trPr>
          <w:trHeight w:hRule="exact" w:val="170"/>
        </w:trPr>
        <w:tc>
          <w:tcPr>
            <w:tcW w:w="562" w:type="dxa"/>
            <w:tcBorders>
              <w:left w:val="nil"/>
              <w:bottom w:val="single" w:sz="4" w:space="0" w:color="auto"/>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RPr="00132BEA" w:rsidTr="00D35FC2">
        <w:tc>
          <w:tcPr>
            <w:tcW w:w="562" w:type="dxa"/>
            <w:tcBorders>
              <w:top w:val="single" w:sz="4" w:space="0" w:color="auto"/>
              <w:left w:val="single" w:sz="4" w:space="0" w:color="auto"/>
              <w:bottom w:val="single" w:sz="4" w:space="0" w:color="auto"/>
              <w:right w:val="single" w:sz="4" w:space="0" w:color="auto"/>
            </w:tcBorders>
          </w:tcPr>
          <w:p w:rsidR="000E64C2" w:rsidRDefault="000E64C2" w:rsidP="00D35FC2">
            <w:pPr>
              <w:spacing w:after="160" w:line="259" w:lineRule="auto"/>
              <w:rPr>
                <w:sz w:val="28"/>
                <w:szCs w:val="28"/>
              </w:rPr>
            </w:pPr>
          </w:p>
        </w:tc>
        <w:tc>
          <w:tcPr>
            <w:tcW w:w="6804" w:type="dxa"/>
            <w:tcBorders>
              <w:top w:val="nil"/>
              <w:left w:val="single" w:sz="4" w:space="0" w:color="auto"/>
              <w:bottom w:val="nil"/>
              <w:right w:val="nil"/>
            </w:tcBorders>
          </w:tcPr>
          <w:p w:rsidR="000E64C2" w:rsidRPr="00132BEA" w:rsidRDefault="000E64C2" w:rsidP="00D35FC2">
            <w:pPr>
              <w:spacing w:after="160" w:line="259" w:lineRule="auto"/>
              <w:rPr>
                <w:szCs w:val="24"/>
              </w:rPr>
            </w:pPr>
            <w:r w:rsidRPr="00132BEA">
              <w:rPr>
                <w:b/>
                <w:szCs w:val="24"/>
              </w:rPr>
              <w:t>Yes</w:t>
            </w:r>
            <w:r>
              <w:rPr>
                <w:szCs w:val="24"/>
              </w:rPr>
              <w:t xml:space="preserve"> - </w:t>
            </w:r>
            <w:r w:rsidRPr="00132BEA">
              <w:rPr>
                <w:szCs w:val="24"/>
              </w:rPr>
              <w:t>Other (please specify</w:t>
            </w:r>
            <w:r>
              <w:rPr>
                <w:szCs w:val="24"/>
              </w:rPr>
              <w:t xml:space="preserve"> in comment section below</w:t>
            </w:r>
            <w:r w:rsidRPr="00132BEA">
              <w:rPr>
                <w:szCs w:val="24"/>
              </w:rPr>
              <w:t>)</w:t>
            </w:r>
          </w:p>
        </w:tc>
      </w:tr>
      <w:tr w:rsidR="000E64C2" w:rsidRPr="00132BEA" w:rsidTr="00D35FC2">
        <w:trPr>
          <w:trHeight w:hRule="exact" w:val="170"/>
        </w:trPr>
        <w:tc>
          <w:tcPr>
            <w:tcW w:w="562" w:type="dxa"/>
            <w:tcBorders>
              <w:top w:val="single" w:sz="4" w:space="0" w:color="auto"/>
              <w:left w:val="nil"/>
              <w:bottom w:val="single" w:sz="4" w:space="0" w:color="auto"/>
              <w:right w:val="nil"/>
            </w:tcBorders>
          </w:tcPr>
          <w:p w:rsidR="000E64C2" w:rsidRDefault="000E64C2" w:rsidP="00D35FC2">
            <w:pPr>
              <w:spacing w:after="160" w:line="259" w:lineRule="auto"/>
              <w:rPr>
                <w:sz w:val="28"/>
                <w:szCs w:val="28"/>
              </w:rPr>
            </w:pPr>
          </w:p>
        </w:tc>
        <w:tc>
          <w:tcPr>
            <w:tcW w:w="6804" w:type="dxa"/>
            <w:tcBorders>
              <w:top w:val="nil"/>
              <w:left w:val="nil"/>
              <w:bottom w:val="nil"/>
              <w:right w:val="nil"/>
            </w:tcBorders>
          </w:tcPr>
          <w:p w:rsidR="000E64C2" w:rsidRPr="00132BEA" w:rsidRDefault="000E64C2" w:rsidP="00D35FC2">
            <w:pPr>
              <w:spacing w:after="160" w:line="259" w:lineRule="auto"/>
              <w:rPr>
                <w:szCs w:val="24"/>
              </w:rPr>
            </w:pPr>
          </w:p>
        </w:tc>
      </w:tr>
      <w:tr w:rsidR="000E64C2" w:rsidRPr="00132BEA" w:rsidTr="00D35FC2">
        <w:tc>
          <w:tcPr>
            <w:tcW w:w="562" w:type="dxa"/>
            <w:tcBorders>
              <w:top w:val="single" w:sz="4" w:space="0" w:color="auto"/>
            </w:tcBorders>
          </w:tcPr>
          <w:p w:rsidR="000E64C2" w:rsidRDefault="000E64C2" w:rsidP="00D35FC2">
            <w:pPr>
              <w:spacing w:after="160" w:line="259" w:lineRule="auto"/>
              <w:rPr>
                <w:sz w:val="28"/>
                <w:szCs w:val="28"/>
              </w:rPr>
            </w:pPr>
          </w:p>
        </w:tc>
        <w:tc>
          <w:tcPr>
            <w:tcW w:w="6804" w:type="dxa"/>
            <w:tcBorders>
              <w:top w:val="nil"/>
              <w:bottom w:val="nil"/>
              <w:right w:val="nil"/>
            </w:tcBorders>
          </w:tcPr>
          <w:p w:rsidR="000E64C2" w:rsidRPr="00132BEA" w:rsidRDefault="000E64C2" w:rsidP="00D35FC2">
            <w:pPr>
              <w:spacing w:after="120" w:line="360" w:lineRule="auto"/>
              <w:jc w:val="both"/>
              <w:rPr>
                <w:szCs w:val="24"/>
                <w:shd w:val="clear" w:color="auto" w:fill="FFFFFF"/>
              </w:rPr>
            </w:pPr>
            <w:r w:rsidRPr="00132BEA">
              <w:rPr>
                <w:b/>
                <w:szCs w:val="24"/>
              </w:rPr>
              <w:t>No</w:t>
            </w:r>
            <w:r w:rsidRPr="00132BEA">
              <w:rPr>
                <w:szCs w:val="24"/>
              </w:rPr>
              <w:t xml:space="preserve"> -</w:t>
            </w:r>
            <w:r>
              <w:rPr>
                <w:szCs w:val="24"/>
              </w:rPr>
              <w:t xml:space="preserve"> </w:t>
            </w:r>
            <w:r w:rsidRPr="00132BEA">
              <w:rPr>
                <w:szCs w:val="24"/>
              </w:rPr>
              <w:t xml:space="preserve"> please </w:t>
            </w:r>
            <w:r>
              <w:rPr>
                <w:szCs w:val="24"/>
              </w:rPr>
              <w:t xml:space="preserve">say why not in </w:t>
            </w:r>
            <w:r w:rsidRPr="00132BEA">
              <w:rPr>
                <w:szCs w:val="24"/>
              </w:rPr>
              <w:t>comment</w:t>
            </w:r>
            <w:r>
              <w:rPr>
                <w:szCs w:val="24"/>
              </w:rPr>
              <w:t xml:space="preserve"> section below</w:t>
            </w:r>
          </w:p>
        </w:tc>
      </w:tr>
    </w:tbl>
    <w:p w:rsidR="000E64C2" w:rsidRDefault="000E64C2" w:rsidP="000E64C2">
      <w:pPr>
        <w:jc w:val="both"/>
        <w:rPr>
          <w:b/>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0E64C2" w:rsidTr="00D35FC2">
        <w:tc>
          <w:tcPr>
            <w:tcW w:w="9628" w:type="dxa"/>
          </w:tcPr>
          <w:p w:rsidR="000E64C2" w:rsidRDefault="000E64C2" w:rsidP="00D35FC2">
            <w:pPr>
              <w:jc w:val="both"/>
              <w:rPr>
                <w:szCs w:val="24"/>
              </w:rPr>
            </w:pPr>
            <w:r w:rsidRPr="00EE687C">
              <w:rPr>
                <w:szCs w:val="24"/>
              </w:rPr>
              <w:t>Comment:</w:t>
            </w:r>
          </w:p>
          <w:p w:rsidR="000E64C2" w:rsidRDefault="000E64C2" w:rsidP="00D35FC2">
            <w:pPr>
              <w:jc w:val="both"/>
              <w:rPr>
                <w:color w:val="44546A" w:themeColor="text2"/>
                <w:szCs w:val="24"/>
              </w:rPr>
            </w:pPr>
          </w:p>
          <w:p w:rsidR="000E64C2" w:rsidRDefault="000E64C2" w:rsidP="00D35FC2">
            <w:pPr>
              <w:jc w:val="both"/>
              <w:rPr>
                <w:color w:val="44546A" w:themeColor="text2"/>
                <w:szCs w:val="24"/>
              </w:rPr>
            </w:pPr>
          </w:p>
          <w:p w:rsidR="000E64C2" w:rsidRPr="00EE687C" w:rsidRDefault="000E64C2" w:rsidP="00D35FC2">
            <w:pPr>
              <w:jc w:val="both"/>
              <w:rPr>
                <w:color w:val="44546A" w:themeColor="text2"/>
                <w:szCs w:val="24"/>
              </w:rPr>
            </w:pPr>
          </w:p>
        </w:tc>
      </w:tr>
    </w:tbl>
    <w:p w:rsidR="000E64C2" w:rsidRDefault="000E64C2" w:rsidP="000E64C2">
      <w:pPr>
        <w:jc w:val="both"/>
        <w:rPr>
          <w:b/>
          <w:color w:val="44546A" w:themeColor="text2"/>
          <w:sz w:val="28"/>
          <w:szCs w:val="28"/>
        </w:rPr>
      </w:pPr>
    </w:p>
    <w:p w:rsidR="000E64C2" w:rsidRPr="008644ED" w:rsidRDefault="000E64C2" w:rsidP="000E64C2">
      <w:pPr>
        <w:spacing w:after="160" w:line="259" w:lineRule="auto"/>
        <w:rPr>
          <w:b/>
          <w:color w:val="44546A" w:themeColor="text2"/>
          <w:sz w:val="28"/>
          <w:szCs w:val="28"/>
        </w:rPr>
      </w:pPr>
      <w:r>
        <w:rPr>
          <w:sz w:val="28"/>
          <w:szCs w:val="28"/>
        </w:rPr>
        <w:br w:type="page"/>
      </w:r>
    </w:p>
    <w:p w:rsidR="000E64C2" w:rsidRDefault="000E64C2" w:rsidP="000E64C2">
      <w:pPr>
        <w:pStyle w:val="Heading1"/>
      </w:pPr>
      <w:bookmarkStart w:id="1" w:name="_Toc507160296"/>
      <w:r>
        <w:lastRenderedPageBreak/>
        <w:t>Share Your Views – Offence</w:t>
      </w:r>
      <w:bookmarkEnd w:id="1"/>
      <w:r>
        <w:t xml:space="preserve"> </w:t>
      </w:r>
    </w:p>
    <w:p w:rsidR="000E64C2" w:rsidRPr="009746FE" w:rsidRDefault="000E64C2" w:rsidP="000E64C2">
      <w:pPr>
        <w:spacing w:after="160" w:line="259" w:lineRule="auto"/>
        <w:rPr>
          <w:szCs w:val="24"/>
        </w:rPr>
      </w:pPr>
      <w:r w:rsidRPr="002A5338">
        <w:rPr>
          <w:rFonts w:cs="Arial"/>
          <w:szCs w:val="24"/>
        </w:rPr>
        <w:t xml:space="preserve">You are invited to </w:t>
      </w:r>
      <w:r>
        <w:rPr>
          <w:rFonts w:cs="Arial"/>
          <w:szCs w:val="24"/>
        </w:rPr>
        <w:t xml:space="preserve">share your </w:t>
      </w:r>
      <w:r>
        <w:rPr>
          <w:szCs w:val="24"/>
        </w:rPr>
        <w:t xml:space="preserve">views on the </w:t>
      </w:r>
      <w:hyperlink r:id="rId5" w:history="1">
        <w:r w:rsidRPr="005E789F">
          <w:rPr>
            <w:rStyle w:val="Hyperlink"/>
            <w:rFonts w:cstheme="minorBidi"/>
            <w:szCs w:val="24"/>
          </w:rPr>
          <w:t>Department’s proposals</w:t>
        </w:r>
      </w:hyperlink>
      <w:r>
        <w:rPr>
          <w:szCs w:val="24"/>
        </w:rPr>
        <w:t xml:space="preserve"> to amend the wording of the mobile phone offence as outlined above.  </w:t>
      </w: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215B16" w:rsidRDefault="000E64C2" w:rsidP="00D35FC2">
            <w:pPr>
              <w:jc w:val="both"/>
              <w:rPr>
                <w:b/>
                <w:color w:val="44546A" w:themeColor="text2"/>
                <w:szCs w:val="24"/>
              </w:rPr>
            </w:pPr>
            <w:r w:rsidRPr="00215B16">
              <w:rPr>
                <w:b/>
                <w:color w:val="44546A" w:themeColor="text2"/>
                <w:szCs w:val="24"/>
              </w:rPr>
              <w:t xml:space="preserve">Questions </w:t>
            </w:r>
            <w:r>
              <w:rPr>
                <w:b/>
                <w:color w:val="44546A" w:themeColor="text2"/>
                <w:szCs w:val="24"/>
              </w:rPr>
              <w:t>4:</w:t>
            </w:r>
          </w:p>
          <w:p w:rsidR="000E64C2" w:rsidRDefault="000E64C2" w:rsidP="00D35FC2">
            <w:pPr>
              <w:spacing w:after="160" w:line="259" w:lineRule="auto"/>
              <w:rPr>
                <w:rFonts w:cs="Arial"/>
                <w:szCs w:val="24"/>
              </w:rPr>
            </w:pPr>
            <w:r>
              <w:rPr>
                <w:b/>
                <w:color w:val="44546A" w:themeColor="text2"/>
                <w:szCs w:val="24"/>
              </w:rPr>
              <w:t>The Department proposes to amend the wording of the mobile phone offence in legislation. Do you agree with the intention to make it illegal to ‘hold’ or ‘use’ a hand-held mobile phone?</w:t>
            </w:r>
            <w:r>
              <w:rPr>
                <w:rFonts w:cs="Arial"/>
                <w:szCs w:val="24"/>
              </w:rPr>
              <w:t xml:space="preserve"> </w:t>
            </w:r>
          </w:p>
        </w:tc>
      </w:tr>
    </w:tbl>
    <w:p w:rsidR="000E64C2" w:rsidRDefault="000E64C2" w:rsidP="000E64C2">
      <w:pPr>
        <w:spacing w:after="160" w:line="259" w:lineRule="auto"/>
        <w:rPr>
          <w:rFonts w:cs="Arial"/>
          <w:szCs w:val="24"/>
        </w:rPr>
      </w:pPr>
    </w:p>
    <w:tbl>
      <w:tblPr>
        <w:tblStyle w:val="TableGrid"/>
        <w:tblW w:w="0" w:type="auto"/>
        <w:tblLook w:val="04A0" w:firstRow="1" w:lastRow="0" w:firstColumn="1" w:lastColumn="0" w:noHBand="0" w:noVBand="1"/>
      </w:tblPr>
      <w:tblGrid>
        <w:gridCol w:w="541"/>
        <w:gridCol w:w="8480"/>
      </w:tblGrid>
      <w:tr w:rsidR="000E64C2" w:rsidTr="00D35FC2">
        <w:tc>
          <w:tcPr>
            <w:tcW w:w="562" w:type="dxa"/>
            <w:tcBorders>
              <w:bottom w:val="single" w:sz="4" w:space="0" w:color="auto"/>
            </w:tcBorders>
          </w:tcPr>
          <w:p w:rsidR="000E64C2" w:rsidRDefault="000E64C2" w:rsidP="00D35FC2">
            <w:pPr>
              <w:spacing w:after="160" w:line="259" w:lineRule="auto"/>
              <w:rPr>
                <w:rFonts w:cs="Arial"/>
                <w:szCs w:val="24"/>
              </w:rPr>
            </w:pPr>
          </w:p>
        </w:tc>
        <w:tc>
          <w:tcPr>
            <w:tcW w:w="9066" w:type="dxa"/>
            <w:tcBorders>
              <w:top w:val="nil"/>
              <w:bottom w:val="nil"/>
              <w:right w:val="nil"/>
            </w:tcBorders>
          </w:tcPr>
          <w:p w:rsidR="000E64C2" w:rsidRDefault="000E64C2" w:rsidP="00D35FC2">
            <w:pPr>
              <w:spacing w:after="160" w:line="259" w:lineRule="auto"/>
              <w:rPr>
                <w:rFonts w:cs="Arial"/>
                <w:szCs w:val="24"/>
              </w:rPr>
            </w:pPr>
            <w:r>
              <w:rPr>
                <w:rFonts w:cs="Arial"/>
                <w:szCs w:val="24"/>
              </w:rPr>
              <w:t>Yes</w:t>
            </w:r>
          </w:p>
        </w:tc>
      </w:tr>
      <w:tr w:rsidR="000E64C2" w:rsidTr="00D35FC2">
        <w:trPr>
          <w:trHeight w:hRule="exact" w:val="170"/>
        </w:trPr>
        <w:tc>
          <w:tcPr>
            <w:tcW w:w="562" w:type="dxa"/>
            <w:tcBorders>
              <w:left w:val="nil"/>
              <w:right w:val="nil"/>
            </w:tcBorders>
          </w:tcPr>
          <w:p w:rsidR="000E64C2" w:rsidRDefault="000E64C2" w:rsidP="00D35FC2">
            <w:pPr>
              <w:spacing w:after="160" w:line="259" w:lineRule="auto"/>
              <w:rPr>
                <w:rFonts w:cs="Arial"/>
                <w:szCs w:val="24"/>
              </w:rPr>
            </w:pPr>
          </w:p>
        </w:tc>
        <w:tc>
          <w:tcPr>
            <w:tcW w:w="9066" w:type="dxa"/>
            <w:tcBorders>
              <w:top w:val="nil"/>
              <w:left w:val="nil"/>
              <w:bottom w:val="nil"/>
            </w:tcBorders>
          </w:tcPr>
          <w:p w:rsidR="000E64C2" w:rsidRDefault="000E64C2" w:rsidP="00D35FC2">
            <w:pPr>
              <w:spacing w:after="160" w:line="259" w:lineRule="auto"/>
              <w:rPr>
                <w:rFonts w:cs="Arial"/>
                <w:szCs w:val="24"/>
              </w:rPr>
            </w:pPr>
          </w:p>
        </w:tc>
      </w:tr>
      <w:tr w:rsidR="000E64C2" w:rsidTr="00D35FC2">
        <w:tc>
          <w:tcPr>
            <w:tcW w:w="562" w:type="dxa"/>
            <w:tcBorders>
              <w:bottom w:val="single" w:sz="4" w:space="0" w:color="auto"/>
            </w:tcBorders>
          </w:tcPr>
          <w:p w:rsidR="000E64C2" w:rsidRDefault="000E64C2" w:rsidP="00D35FC2">
            <w:pPr>
              <w:spacing w:after="160" w:line="259" w:lineRule="auto"/>
              <w:rPr>
                <w:rFonts w:cs="Arial"/>
                <w:szCs w:val="24"/>
              </w:rPr>
            </w:pPr>
          </w:p>
        </w:tc>
        <w:tc>
          <w:tcPr>
            <w:tcW w:w="9066" w:type="dxa"/>
            <w:tcBorders>
              <w:top w:val="nil"/>
              <w:bottom w:val="nil"/>
            </w:tcBorders>
          </w:tcPr>
          <w:p w:rsidR="000E64C2" w:rsidRDefault="000E64C2" w:rsidP="00D35FC2">
            <w:pPr>
              <w:spacing w:after="160" w:line="259" w:lineRule="auto"/>
              <w:rPr>
                <w:rFonts w:cs="Arial"/>
                <w:szCs w:val="24"/>
              </w:rPr>
            </w:pPr>
            <w:r>
              <w:rPr>
                <w:rFonts w:cs="Arial"/>
                <w:szCs w:val="24"/>
              </w:rPr>
              <w:t>No</w:t>
            </w:r>
          </w:p>
        </w:tc>
      </w:tr>
      <w:tr w:rsidR="000E64C2" w:rsidTr="00D35FC2">
        <w:trPr>
          <w:trHeight w:hRule="exact" w:val="170"/>
        </w:trPr>
        <w:tc>
          <w:tcPr>
            <w:tcW w:w="562" w:type="dxa"/>
            <w:tcBorders>
              <w:left w:val="nil"/>
              <w:bottom w:val="nil"/>
              <w:right w:val="nil"/>
            </w:tcBorders>
          </w:tcPr>
          <w:p w:rsidR="000E64C2" w:rsidRDefault="000E64C2" w:rsidP="00D35FC2">
            <w:pPr>
              <w:spacing w:after="160" w:line="259" w:lineRule="auto"/>
              <w:rPr>
                <w:rFonts w:cs="Arial"/>
                <w:szCs w:val="24"/>
              </w:rPr>
            </w:pPr>
          </w:p>
        </w:tc>
        <w:tc>
          <w:tcPr>
            <w:tcW w:w="9066" w:type="dxa"/>
            <w:tcBorders>
              <w:top w:val="nil"/>
              <w:left w:val="nil"/>
              <w:bottom w:val="nil"/>
              <w:right w:val="nil"/>
            </w:tcBorders>
          </w:tcPr>
          <w:p w:rsidR="000E64C2" w:rsidRDefault="000E64C2" w:rsidP="00D35FC2">
            <w:pPr>
              <w:spacing w:after="160" w:line="259" w:lineRule="auto"/>
              <w:rPr>
                <w:rFonts w:cs="Arial"/>
                <w:szCs w:val="24"/>
              </w:rPr>
            </w:pPr>
          </w:p>
        </w:tc>
      </w:tr>
      <w:tr w:rsidR="000E64C2" w:rsidTr="00D35FC2">
        <w:tc>
          <w:tcPr>
            <w:tcW w:w="9628" w:type="dxa"/>
            <w:gridSpan w:val="2"/>
            <w:tcBorders>
              <w:top w:val="nil"/>
              <w:left w:val="nil"/>
              <w:bottom w:val="nil"/>
              <w:right w:val="nil"/>
            </w:tcBorders>
          </w:tcPr>
          <w:p w:rsidR="000E64C2" w:rsidRDefault="000E64C2" w:rsidP="00D35FC2">
            <w:pPr>
              <w:spacing w:after="160" w:line="259" w:lineRule="auto"/>
              <w:rPr>
                <w:rFonts w:cs="Arial"/>
                <w:szCs w:val="24"/>
              </w:rPr>
            </w:pPr>
            <w:r>
              <w:rPr>
                <w:rFonts w:cs="Arial"/>
                <w:szCs w:val="24"/>
              </w:rPr>
              <w:t>Comment:</w:t>
            </w:r>
          </w:p>
          <w:p w:rsidR="000E64C2" w:rsidRDefault="000E64C2" w:rsidP="00D35FC2">
            <w:pPr>
              <w:spacing w:after="160" w:line="259" w:lineRule="auto"/>
              <w:rPr>
                <w:rFonts w:cs="Arial"/>
                <w:szCs w:val="24"/>
              </w:rPr>
            </w:pPr>
          </w:p>
        </w:tc>
      </w:tr>
    </w:tbl>
    <w:p w:rsidR="000E64C2" w:rsidRDefault="000E64C2" w:rsidP="000E64C2">
      <w:pPr>
        <w:spacing w:after="160" w:line="259" w:lineRule="auto"/>
        <w:rPr>
          <w:rFonts w:cs="Arial"/>
          <w:szCs w:val="24"/>
        </w:rPr>
      </w:pP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215B16" w:rsidRDefault="000E64C2" w:rsidP="00D35FC2">
            <w:pPr>
              <w:jc w:val="both"/>
              <w:rPr>
                <w:b/>
                <w:color w:val="44546A" w:themeColor="text2"/>
                <w:szCs w:val="24"/>
              </w:rPr>
            </w:pPr>
            <w:r w:rsidRPr="00215B16">
              <w:rPr>
                <w:b/>
                <w:color w:val="44546A" w:themeColor="text2"/>
                <w:szCs w:val="24"/>
              </w:rPr>
              <w:t xml:space="preserve">Questions </w:t>
            </w:r>
            <w:r>
              <w:rPr>
                <w:b/>
                <w:color w:val="44546A" w:themeColor="text2"/>
                <w:szCs w:val="24"/>
              </w:rPr>
              <w:t>5:</w:t>
            </w:r>
          </w:p>
          <w:p w:rsidR="000E64C2" w:rsidRDefault="000E64C2" w:rsidP="00D35FC2">
            <w:pPr>
              <w:spacing w:after="160" w:line="259" w:lineRule="auto"/>
              <w:rPr>
                <w:rFonts w:cs="Arial"/>
                <w:szCs w:val="24"/>
              </w:rPr>
            </w:pPr>
            <w:r>
              <w:rPr>
                <w:b/>
                <w:color w:val="44546A" w:themeColor="text2"/>
                <w:szCs w:val="24"/>
              </w:rPr>
              <w:t>Do you agree with the Department’s intention to make it illegal to ‘use’ a hands-free phone by touching it while it is in the dashboard holder/cradle or attached to the handlebars of a motorbike?</w:t>
            </w:r>
          </w:p>
        </w:tc>
      </w:tr>
    </w:tbl>
    <w:p w:rsidR="000E64C2" w:rsidRDefault="000E64C2" w:rsidP="000E64C2">
      <w:pPr>
        <w:spacing w:after="160" w:line="259" w:lineRule="auto"/>
        <w:rPr>
          <w:rFonts w:cs="Arial"/>
          <w:szCs w:val="24"/>
        </w:rPr>
      </w:pPr>
    </w:p>
    <w:tbl>
      <w:tblPr>
        <w:tblStyle w:val="TableGrid"/>
        <w:tblW w:w="0" w:type="auto"/>
        <w:tblLook w:val="04A0" w:firstRow="1" w:lastRow="0" w:firstColumn="1" w:lastColumn="0" w:noHBand="0" w:noVBand="1"/>
      </w:tblPr>
      <w:tblGrid>
        <w:gridCol w:w="805"/>
        <w:gridCol w:w="8216"/>
      </w:tblGrid>
      <w:tr w:rsidR="000E64C2" w:rsidTr="00D35FC2">
        <w:tc>
          <w:tcPr>
            <w:tcW w:w="846" w:type="dxa"/>
            <w:tcBorders>
              <w:left w:val="single" w:sz="4" w:space="0" w:color="auto"/>
              <w:bottom w:val="single" w:sz="4" w:space="0" w:color="auto"/>
            </w:tcBorders>
          </w:tcPr>
          <w:p w:rsidR="000E64C2" w:rsidRDefault="000E64C2" w:rsidP="00D35FC2">
            <w:pPr>
              <w:spacing w:after="160" w:line="259" w:lineRule="auto"/>
              <w:rPr>
                <w:rFonts w:cs="Arial"/>
                <w:szCs w:val="24"/>
              </w:rPr>
            </w:pPr>
          </w:p>
        </w:tc>
        <w:tc>
          <w:tcPr>
            <w:tcW w:w="8782" w:type="dxa"/>
            <w:tcBorders>
              <w:top w:val="nil"/>
              <w:bottom w:val="nil"/>
              <w:right w:val="nil"/>
            </w:tcBorders>
          </w:tcPr>
          <w:p w:rsidR="000E64C2" w:rsidRDefault="000E64C2" w:rsidP="00D35FC2">
            <w:pPr>
              <w:spacing w:after="160" w:line="259" w:lineRule="auto"/>
              <w:rPr>
                <w:rFonts w:cs="Arial"/>
                <w:szCs w:val="24"/>
              </w:rPr>
            </w:pPr>
            <w:r>
              <w:rPr>
                <w:rFonts w:cs="Arial"/>
                <w:szCs w:val="24"/>
              </w:rPr>
              <w:t>Yes</w:t>
            </w:r>
          </w:p>
        </w:tc>
      </w:tr>
      <w:tr w:rsidR="000E64C2" w:rsidTr="00D35FC2">
        <w:trPr>
          <w:trHeight w:hRule="exact" w:val="170"/>
        </w:trPr>
        <w:tc>
          <w:tcPr>
            <w:tcW w:w="9628" w:type="dxa"/>
            <w:gridSpan w:val="2"/>
            <w:tcBorders>
              <w:top w:val="nil"/>
              <w:left w:val="nil"/>
              <w:bottom w:val="nil"/>
              <w:right w:val="nil"/>
            </w:tcBorders>
          </w:tcPr>
          <w:p w:rsidR="000E64C2" w:rsidRDefault="000E64C2" w:rsidP="00D35FC2">
            <w:pPr>
              <w:spacing w:after="160" w:line="259" w:lineRule="auto"/>
              <w:rPr>
                <w:rFonts w:cs="Arial"/>
                <w:szCs w:val="24"/>
              </w:rPr>
            </w:pPr>
          </w:p>
        </w:tc>
      </w:tr>
      <w:tr w:rsidR="000E64C2" w:rsidTr="00D35FC2">
        <w:tc>
          <w:tcPr>
            <w:tcW w:w="846" w:type="dxa"/>
            <w:tcBorders>
              <w:top w:val="single" w:sz="4" w:space="0" w:color="auto"/>
              <w:left w:val="single" w:sz="4" w:space="0" w:color="auto"/>
              <w:bottom w:val="single" w:sz="4" w:space="0" w:color="auto"/>
            </w:tcBorders>
          </w:tcPr>
          <w:p w:rsidR="000E64C2" w:rsidRDefault="000E64C2" w:rsidP="00D35FC2">
            <w:pPr>
              <w:spacing w:after="160" w:line="259" w:lineRule="auto"/>
              <w:rPr>
                <w:rFonts w:cs="Arial"/>
                <w:szCs w:val="24"/>
              </w:rPr>
            </w:pPr>
          </w:p>
        </w:tc>
        <w:tc>
          <w:tcPr>
            <w:tcW w:w="8782" w:type="dxa"/>
            <w:tcBorders>
              <w:top w:val="nil"/>
              <w:bottom w:val="nil"/>
              <w:right w:val="nil"/>
            </w:tcBorders>
          </w:tcPr>
          <w:p w:rsidR="000E64C2" w:rsidRDefault="000E64C2" w:rsidP="00D35FC2">
            <w:pPr>
              <w:spacing w:after="160" w:line="259" w:lineRule="auto"/>
              <w:rPr>
                <w:rFonts w:cs="Arial"/>
                <w:szCs w:val="24"/>
              </w:rPr>
            </w:pPr>
            <w:r>
              <w:rPr>
                <w:rFonts w:cs="Arial"/>
                <w:szCs w:val="24"/>
              </w:rPr>
              <w:t>No</w:t>
            </w:r>
          </w:p>
        </w:tc>
      </w:tr>
      <w:tr w:rsidR="000E64C2" w:rsidTr="00D35FC2">
        <w:trPr>
          <w:trHeight w:hRule="exact" w:val="170"/>
        </w:trPr>
        <w:tc>
          <w:tcPr>
            <w:tcW w:w="9628" w:type="dxa"/>
            <w:gridSpan w:val="2"/>
            <w:tcBorders>
              <w:top w:val="nil"/>
              <w:left w:val="nil"/>
              <w:bottom w:val="nil"/>
              <w:right w:val="nil"/>
            </w:tcBorders>
          </w:tcPr>
          <w:p w:rsidR="000E64C2" w:rsidRDefault="000E64C2" w:rsidP="00D35FC2">
            <w:pPr>
              <w:spacing w:after="160" w:line="259" w:lineRule="auto"/>
              <w:rPr>
                <w:rFonts w:cs="Arial"/>
                <w:szCs w:val="24"/>
              </w:rPr>
            </w:pPr>
          </w:p>
        </w:tc>
      </w:tr>
      <w:tr w:rsidR="000E64C2" w:rsidTr="00D35FC2">
        <w:tc>
          <w:tcPr>
            <w:tcW w:w="9628" w:type="dxa"/>
            <w:gridSpan w:val="2"/>
            <w:tcBorders>
              <w:top w:val="nil"/>
              <w:left w:val="nil"/>
              <w:bottom w:val="nil"/>
              <w:right w:val="nil"/>
            </w:tcBorders>
          </w:tcPr>
          <w:p w:rsidR="000E64C2" w:rsidRDefault="000E64C2" w:rsidP="00D35FC2">
            <w:pPr>
              <w:spacing w:after="160" w:line="259" w:lineRule="auto"/>
              <w:rPr>
                <w:rFonts w:cs="Arial"/>
                <w:szCs w:val="24"/>
              </w:rPr>
            </w:pPr>
            <w:r>
              <w:rPr>
                <w:rFonts w:cs="Arial"/>
                <w:szCs w:val="24"/>
              </w:rPr>
              <w:t>Comment:</w:t>
            </w:r>
          </w:p>
        </w:tc>
      </w:tr>
    </w:tbl>
    <w:p w:rsidR="000E64C2" w:rsidRDefault="000E64C2" w:rsidP="000E64C2">
      <w:pPr>
        <w:spacing w:after="160" w:line="259" w:lineRule="auto"/>
        <w:rPr>
          <w:rFonts w:cs="Arial"/>
          <w:szCs w:val="24"/>
        </w:rPr>
      </w:pPr>
    </w:p>
    <w:tbl>
      <w:tblPr>
        <w:tblStyle w:val="TableGrid"/>
        <w:tblW w:w="0" w:type="auto"/>
        <w:tblLook w:val="04A0" w:firstRow="1" w:lastRow="0" w:firstColumn="1" w:lastColumn="0" w:noHBand="0" w:noVBand="1"/>
      </w:tblPr>
      <w:tblGrid>
        <w:gridCol w:w="9016"/>
      </w:tblGrid>
      <w:tr w:rsidR="000E64C2" w:rsidTr="00D35FC2">
        <w:tc>
          <w:tcPr>
            <w:tcW w:w="9628" w:type="dxa"/>
            <w:shd w:val="clear" w:color="auto" w:fill="F2F2F2" w:themeFill="background1" w:themeFillShade="F2"/>
          </w:tcPr>
          <w:p w:rsidR="000E64C2" w:rsidRPr="00215B16" w:rsidRDefault="000E64C2" w:rsidP="00D35FC2">
            <w:pPr>
              <w:jc w:val="both"/>
              <w:rPr>
                <w:b/>
                <w:color w:val="44546A" w:themeColor="text2"/>
                <w:szCs w:val="24"/>
              </w:rPr>
            </w:pPr>
            <w:r w:rsidRPr="00215B16">
              <w:rPr>
                <w:b/>
                <w:color w:val="44546A" w:themeColor="text2"/>
                <w:szCs w:val="24"/>
              </w:rPr>
              <w:t xml:space="preserve">Questions </w:t>
            </w:r>
            <w:r>
              <w:rPr>
                <w:b/>
                <w:color w:val="44546A" w:themeColor="text2"/>
                <w:szCs w:val="24"/>
              </w:rPr>
              <w:t>6:</w:t>
            </w:r>
          </w:p>
          <w:p w:rsidR="000E64C2" w:rsidRDefault="000E64C2" w:rsidP="00D35FC2">
            <w:pPr>
              <w:spacing w:after="160" w:line="259" w:lineRule="auto"/>
              <w:rPr>
                <w:rFonts w:cs="Arial"/>
                <w:szCs w:val="24"/>
              </w:rPr>
            </w:pPr>
            <w:r>
              <w:rPr>
                <w:b/>
                <w:color w:val="44546A" w:themeColor="text2"/>
                <w:szCs w:val="24"/>
              </w:rPr>
              <w:t>Do you have any further comments about penalties or the proposed change to legislation for the mobile phone offence?</w:t>
            </w:r>
          </w:p>
          <w:p w:rsidR="000E64C2" w:rsidRDefault="000E64C2" w:rsidP="00D35FC2">
            <w:pPr>
              <w:spacing w:after="160" w:line="259" w:lineRule="auto"/>
              <w:rPr>
                <w:rFonts w:cs="Arial"/>
                <w:szCs w:val="24"/>
              </w:rPr>
            </w:pPr>
          </w:p>
        </w:tc>
      </w:tr>
    </w:tbl>
    <w:p w:rsidR="000E64C2" w:rsidRDefault="000E64C2" w:rsidP="000E64C2">
      <w:pPr>
        <w:spacing w:after="160" w:line="259" w:lineRule="auto"/>
        <w:rPr>
          <w:rFonts w:cs="Arial"/>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0E64C2" w:rsidTr="00D35FC2">
        <w:trPr>
          <w:trHeight w:val="1084"/>
        </w:trPr>
        <w:tc>
          <w:tcPr>
            <w:tcW w:w="9628" w:type="dxa"/>
          </w:tcPr>
          <w:p w:rsidR="000E64C2" w:rsidRDefault="000E64C2" w:rsidP="00D35FC2">
            <w:pPr>
              <w:spacing w:after="160" w:line="259" w:lineRule="auto"/>
              <w:rPr>
                <w:rFonts w:cs="Arial"/>
                <w:szCs w:val="24"/>
              </w:rPr>
            </w:pPr>
            <w:r>
              <w:rPr>
                <w:rFonts w:cs="Arial"/>
                <w:szCs w:val="24"/>
              </w:rPr>
              <w:t>Comment:</w:t>
            </w:r>
          </w:p>
          <w:p w:rsidR="000E64C2" w:rsidRDefault="000E64C2" w:rsidP="00D35FC2">
            <w:pPr>
              <w:spacing w:after="160" w:line="259" w:lineRule="auto"/>
              <w:rPr>
                <w:rFonts w:cs="Arial"/>
                <w:szCs w:val="24"/>
              </w:rPr>
            </w:pPr>
          </w:p>
          <w:p w:rsidR="000E64C2" w:rsidRDefault="000E64C2" w:rsidP="00D35FC2">
            <w:pPr>
              <w:spacing w:after="160" w:line="259" w:lineRule="auto"/>
              <w:rPr>
                <w:rFonts w:cs="Arial"/>
                <w:szCs w:val="24"/>
              </w:rPr>
            </w:pPr>
          </w:p>
        </w:tc>
      </w:tr>
    </w:tbl>
    <w:p w:rsidR="000E64C2" w:rsidRPr="00C16B60" w:rsidRDefault="000E64C2" w:rsidP="000E64C2"/>
    <w:p w:rsidR="000E64C2" w:rsidRPr="003F6AFA" w:rsidRDefault="000E64C2" w:rsidP="000E64C2">
      <w:pPr>
        <w:pStyle w:val="Heading2"/>
        <w:rPr>
          <w:sz w:val="32"/>
          <w:szCs w:val="28"/>
        </w:rPr>
      </w:pPr>
      <w:bookmarkStart w:id="2" w:name="_Toc507160297"/>
      <w:r>
        <w:t>Additional Information</w:t>
      </w:r>
      <w:bookmarkEnd w:id="2"/>
    </w:p>
    <w:p w:rsidR="000E64C2" w:rsidRDefault="000E64C2" w:rsidP="000E64C2">
      <w:pPr>
        <w:rPr>
          <w:b/>
          <w:color w:val="44546A" w:themeColor="text2"/>
          <w:szCs w:val="24"/>
        </w:rPr>
      </w:pPr>
      <w:r>
        <w:rPr>
          <w:b/>
          <w:color w:val="44546A" w:themeColor="text2"/>
          <w:szCs w:val="24"/>
        </w:rPr>
        <w:t>Question 7. What Age Category do you fall into?</w:t>
      </w:r>
    </w:p>
    <w:tbl>
      <w:tblPr>
        <w:tblStyle w:val="TableGrid"/>
        <w:tblW w:w="0" w:type="auto"/>
        <w:tblLook w:val="04A0" w:firstRow="1" w:lastRow="0" w:firstColumn="1" w:lastColumn="0" w:noHBand="0" w:noVBand="1"/>
      </w:tblPr>
      <w:tblGrid>
        <w:gridCol w:w="923"/>
        <w:gridCol w:w="2081"/>
        <w:gridCol w:w="971"/>
        <w:gridCol w:w="2035"/>
        <w:gridCol w:w="887"/>
        <w:gridCol w:w="2124"/>
      </w:tblGrid>
      <w:tr w:rsidR="000E64C2" w:rsidTr="00D35FC2">
        <w:tc>
          <w:tcPr>
            <w:tcW w:w="988" w:type="dxa"/>
            <w:tcBorders>
              <w:bottom w:val="single" w:sz="4" w:space="0" w:color="auto"/>
            </w:tcBorders>
          </w:tcPr>
          <w:p w:rsidR="000E64C2" w:rsidRDefault="000E64C2" w:rsidP="00D35FC2">
            <w:pPr>
              <w:rPr>
                <w:rFonts w:cs="Arial"/>
                <w:szCs w:val="24"/>
              </w:rPr>
            </w:pPr>
          </w:p>
        </w:tc>
        <w:tc>
          <w:tcPr>
            <w:tcW w:w="2220" w:type="dxa"/>
            <w:tcBorders>
              <w:top w:val="nil"/>
              <w:bottom w:val="nil"/>
            </w:tcBorders>
          </w:tcPr>
          <w:p w:rsidR="000E64C2" w:rsidRDefault="000E64C2" w:rsidP="00D35FC2">
            <w:pPr>
              <w:rPr>
                <w:rFonts w:cs="Arial"/>
                <w:szCs w:val="24"/>
              </w:rPr>
            </w:pPr>
            <w:r>
              <w:rPr>
                <w:rFonts w:cs="Arial"/>
                <w:szCs w:val="24"/>
              </w:rPr>
              <w:t>0-16</w:t>
            </w:r>
          </w:p>
        </w:tc>
        <w:tc>
          <w:tcPr>
            <w:tcW w:w="1040" w:type="dxa"/>
            <w:tcBorders>
              <w:bottom w:val="single" w:sz="4" w:space="0" w:color="auto"/>
            </w:tcBorders>
          </w:tcPr>
          <w:p w:rsidR="000E64C2" w:rsidRDefault="000E64C2" w:rsidP="00D35FC2">
            <w:pPr>
              <w:jc w:val="center"/>
              <w:rPr>
                <w:rFonts w:cs="Arial"/>
                <w:szCs w:val="24"/>
              </w:rPr>
            </w:pPr>
          </w:p>
        </w:tc>
        <w:tc>
          <w:tcPr>
            <w:tcW w:w="2170" w:type="dxa"/>
            <w:tcBorders>
              <w:top w:val="nil"/>
              <w:bottom w:val="nil"/>
              <w:right w:val="single" w:sz="4" w:space="0" w:color="auto"/>
            </w:tcBorders>
          </w:tcPr>
          <w:p w:rsidR="000E64C2" w:rsidRDefault="000E64C2" w:rsidP="00D35FC2">
            <w:pPr>
              <w:rPr>
                <w:rFonts w:cs="Arial"/>
                <w:szCs w:val="24"/>
              </w:rPr>
            </w:pPr>
            <w:r>
              <w:rPr>
                <w:rFonts w:cs="Arial"/>
                <w:szCs w:val="24"/>
              </w:rPr>
              <w:t>17-24</w:t>
            </w:r>
          </w:p>
        </w:tc>
        <w:tc>
          <w:tcPr>
            <w:tcW w:w="948" w:type="dxa"/>
            <w:tcBorders>
              <w:top w:val="single" w:sz="4" w:space="0" w:color="auto"/>
              <w:left w:val="single" w:sz="4" w:space="0" w:color="auto"/>
              <w:bottom w:val="single" w:sz="4" w:space="0" w:color="auto"/>
              <w:right w:val="single" w:sz="4" w:space="0" w:color="auto"/>
            </w:tcBorders>
          </w:tcPr>
          <w:p w:rsidR="000E64C2" w:rsidRDefault="000E64C2" w:rsidP="00D35FC2">
            <w:pPr>
              <w:jc w:val="center"/>
              <w:rPr>
                <w:rFonts w:cs="Arial"/>
                <w:szCs w:val="24"/>
              </w:rPr>
            </w:pPr>
          </w:p>
        </w:tc>
        <w:tc>
          <w:tcPr>
            <w:tcW w:w="2262" w:type="dxa"/>
            <w:tcBorders>
              <w:top w:val="nil"/>
              <w:left w:val="single" w:sz="4" w:space="0" w:color="auto"/>
              <w:bottom w:val="nil"/>
              <w:right w:val="nil"/>
            </w:tcBorders>
          </w:tcPr>
          <w:p w:rsidR="000E64C2" w:rsidRDefault="000E64C2" w:rsidP="00D35FC2">
            <w:pPr>
              <w:rPr>
                <w:rFonts w:cs="Arial"/>
                <w:szCs w:val="24"/>
              </w:rPr>
            </w:pPr>
            <w:r>
              <w:rPr>
                <w:rFonts w:cs="Arial"/>
                <w:szCs w:val="24"/>
              </w:rPr>
              <w:t>25-34</w:t>
            </w:r>
          </w:p>
        </w:tc>
      </w:tr>
      <w:tr w:rsidR="000E64C2" w:rsidTr="00D35FC2">
        <w:tc>
          <w:tcPr>
            <w:tcW w:w="988" w:type="dxa"/>
            <w:tcBorders>
              <w:left w:val="nil"/>
              <w:right w:val="nil"/>
            </w:tcBorders>
          </w:tcPr>
          <w:p w:rsidR="000E64C2" w:rsidRDefault="000E64C2" w:rsidP="00D35FC2">
            <w:pPr>
              <w:rPr>
                <w:rFonts w:cs="Arial"/>
                <w:szCs w:val="24"/>
              </w:rPr>
            </w:pPr>
          </w:p>
        </w:tc>
        <w:tc>
          <w:tcPr>
            <w:tcW w:w="2220" w:type="dxa"/>
            <w:tcBorders>
              <w:top w:val="nil"/>
              <w:left w:val="nil"/>
              <w:bottom w:val="nil"/>
              <w:right w:val="nil"/>
            </w:tcBorders>
          </w:tcPr>
          <w:p w:rsidR="000E64C2" w:rsidRDefault="000E64C2" w:rsidP="00D35FC2">
            <w:pPr>
              <w:jc w:val="center"/>
              <w:rPr>
                <w:rFonts w:cs="Arial"/>
                <w:szCs w:val="24"/>
              </w:rPr>
            </w:pPr>
          </w:p>
        </w:tc>
        <w:tc>
          <w:tcPr>
            <w:tcW w:w="1040" w:type="dxa"/>
            <w:tcBorders>
              <w:left w:val="nil"/>
              <w:right w:val="nil"/>
            </w:tcBorders>
          </w:tcPr>
          <w:p w:rsidR="000E64C2" w:rsidRDefault="000E64C2" w:rsidP="00D35FC2">
            <w:pPr>
              <w:jc w:val="center"/>
              <w:rPr>
                <w:rFonts w:cs="Arial"/>
                <w:szCs w:val="24"/>
              </w:rPr>
            </w:pPr>
          </w:p>
        </w:tc>
        <w:tc>
          <w:tcPr>
            <w:tcW w:w="2170" w:type="dxa"/>
            <w:tcBorders>
              <w:top w:val="nil"/>
              <w:left w:val="nil"/>
              <w:bottom w:val="nil"/>
              <w:right w:val="nil"/>
            </w:tcBorders>
          </w:tcPr>
          <w:p w:rsidR="000E64C2" w:rsidRDefault="000E64C2" w:rsidP="00D35FC2">
            <w:pPr>
              <w:jc w:val="center"/>
              <w:rPr>
                <w:rFonts w:cs="Arial"/>
                <w:szCs w:val="24"/>
              </w:rPr>
            </w:pPr>
          </w:p>
        </w:tc>
        <w:tc>
          <w:tcPr>
            <w:tcW w:w="948" w:type="dxa"/>
            <w:tcBorders>
              <w:top w:val="single" w:sz="4" w:space="0" w:color="auto"/>
              <w:left w:val="nil"/>
              <w:bottom w:val="single" w:sz="4" w:space="0" w:color="auto"/>
              <w:right w:val="nil"/>
            </w:tcBorders>
          </w:tcPr>
          <w:p w:rsidR="000E64C2" w:rsidRDefault="000E64C2" w:rsidP="00D35FC2">
            <w:pPr>
              <w:jc w:val="center"/>
              <w:rPr>
                <w:rFonts w:cs="Arial"/>
                <w:szCs w:val="24"/>
              </w:rPr>
            </w:pPr>
          </w:p>
        </w:tc>
        <w:tc>
          <w:tcPr>
            <w:tcW w:w="2262" w:type="dxa"/>
            <w:tcBorders>
              <w:top w:val="nil"/>
              <w:left w:val="nil"/>
              <w:bottom w:val="nil"/>
              <w:right w:val="nil"/>
            </w:tcBorders>
          </w:tcPr>
          <w:p w:rsidR="000E64C2" w:rsidRDefault="000E64C2" w:rsidP="00D35FC2">
            <w:pPr>
              <w:jc w:val="center"/>
              <w:rPr>
                <w:rFonts w:cs="Arial"/>
                <w:szCs w:val="24"/>
              </w:rPr>
            </w:pPr>
          </w:p>
        </w:tc>
      </w:tr>
      <w:tr w:rsidR="000E64C2" w:rsidTr="00D35FC2">
        <w:tc>
          <w:tcPr>
            <w:tcW w:w="988" w:type="dxa"/>
          </w:tcPr>
          <w:p w:rsidR="000E64C2" w:rsidRDefault="000E64C2" w:rsidP="00D35FC2">
            <w:pPr>
              <w:rPr>
                <w:rFonts w:cs="Arial"/>
                <w:szCs w:val="24"/>
              </w:rPr>
            </w:pPr>
          </w:p>
        </w:tc>
        <w:tc>
          <w:tcPr>
            <w:tcW w:w="2220" w:type="dxa"/>
            <w:tcBorders>
              <w:top w:val="nil"/>
              <w:bottom w:val="nil"/>
            </w:tcBorders>
          </w:tcPr>
          <w:p w:rsidR="000E64C2" w:rsidRDefault="000E64C2" w:rsidP="00D35FC2">
            <w:pPr>
              <w:rPr>
                <w:rFonts w:cs="Arial"/>
                <w:szCs w:val="24"/>
              </w:rPr>
            </w:pPr>
            <w:r>
              <w:rPr>
                <w:rFonts w:cs="Arial"/>
                <w:szCs w:val="24"/>
              </w:rPr>
              <w:t>35-49</w:t>
            </w:r>
          </w:p>
        </w:tc>
        <w:tc>
          <w:tcPr>
            <w:tcW w:w="1040" w:type="dxa"/>
          </w:tcPr>
          <w:p w:rsidR="000E64C2" w:rsidRDefault="000E64C2" w:rsidP="00D35FC2">
            <w:pPr>
              <w:jc w:val="center"/>
              <w:rPr>
                <w:rFonts w:cs="Arial"/>
                <w:szCs w:val="24"/>
              </w:rPr>
            </w:pPr>
          </w:p>
        </w:tc>
        <w:tc>
          <w:tcPr>
            <w:tcW w:w="2170" w:type="dxa"/>
            <w:tcBorders>
              <w:top w:val="nil"/>
              <w:bottom w:val="nil"/>
              <w:right w:val="single" w:sz="4" w:space="0" w:color="auto"/>
            </w:tcBorders>
          </w:tcPr>
          <w:p w:rsidR="000E64C2" w:rsidRDefault="000E64C2" w:rsidP="00D35FC2">
            <w:pPr>
              <w:rPr>
                <w:rFonts w:cs="Arial"/>
                <w:szCs w:val="24"/>
              </w:rPr>
            </w:pPr>
            <w:r>
              <w:rPr>
                <w:rFonts w:cs="Arial"/>
                <w:szCs w:val="24"/>
              </w:rPr>
              <w:t>50-64</w:t>
            </w:r>
          </w:p>
        </w:tc>
        <w:tc>
          <w:tcPr>
            <w:tcW w:w="948" w:type="dxa"/>
            <w:tcBorders>
              <w:top w:val="single" w:sz="4" w:space="0" w:color="auto"/>
              <w:left w:val="single" w:sz="4" w:space="0" w:color="auto"/>
              <w:bottom w:val="single" w:sz="4" w:space="0" w:color="auto"/>
              <w:right w:val="single" w:sz="4" w:space="0" w:color="auto"/>
            </w:tcBorders>
          </w:tcPr>
          <w:p w:rsidR="000E64C2" w:rsidRDefault="000E64C2" w:rsidP="00D35FC2">
            <w:pPr>
              <w:jc w:val="center"/>
              <w:rPr>
                <w:rFonts w:cs="Arial"/>
                <w:szCs w:val="24"/>
              </w:rPr>
            </w:pPr>
          </w:p>
        </w:tc>
        <w:tc>
          <w:tcPr>
            <w:tcW w:w="2262" w:type="dxa"/>
            <w:tcBorders>
              <w:top w:val="nil"/>
              <w:left w:val="single" w:sz="4" w:space="0" w:color="auto"/>
              <w:bottom w:val="nil"/>
              <w:right w:val="nil"/>
            </w:tcBorders>
          </w:tcPr>
          <w:p w:rsidR="000E64C2" w:rsidRDefault="000E64C2" w:rsidP="00D35FC2">
            <w:pPr>
              <w:rPr>
                <w:rFonts w:cs="Arial"/>
                <w:szCs w:val="24"/>
              </w:rPr>
            </w:pPr>
            <w:r>
              <w:rPr>
                <w:rFonts w:cs="Arial"/>
                <w:szCs w:val="24"/>
              </w:rPr>
              <w:t>65+</w:t>
            </w:r>
          </w:p>
        </w:tc>
      </w:tr>
    </w:tbl>
    <w:p w:rsidR="000E64C2" w:rsidRDefault="000E64C2" w:rsidP="000E64C2">
      <w:pPr>
        <w:rPr>
          <w:rFonts w:cs="Arial"/>
          <w:szCs w:val="24"/>
        </w:rPr>
      </w:pPr>
    </w:p>
    <w:p w:rsidR="000E64C2" w:rsidRDefault="000E64C2" w:rsidP="000E64C2">
      <w:pPr>
        <w:rPr>
          <w:b/>
          <w:color w:val="44546A" w:themeColor="text2"/>
          <w:szCs w:val="24"/>
        </w:rPr>
      </w:pPr>
      <w:r>
        <w:rPr>
          <w:b/>
          <w:color w:val="44546A" w:themeColor="text2"/>
          <w:szCs w:val="24"/>
        </w:rPr>
        <w:t>Question 8. What Identification Category do you fall into?</w:t>
      </w:r>
    </w:p>
    <w:p w:rsidR="000E64C2" w:rsidRDefault="000E64C2" w:rsidP="000E64C2">
      <w:pPr>
        <w:rPr>
          <w:b/>
          <w:color w:val="44546A" w:themeColor="text2"/>
          <w:szCs w:val="24"/>
        </w:rPr>
      </w:pPr>
      <w:r>
        <w:rPr>
          <w:b/>
          <w:color w:val="44546A" w:themeColor="text2"/>
          <w:szCs w:val="24"/>
        </w:rPr>
        <w:t>Please tick all that apply</w:t>
      </w:r>
    </w:p>
    <w:tbl>
      <w:tblPr>
        <w:tblStyle w:val="TableGrid"/>
        <w:tblW w:w="0" w:type="auto"/>
        <w:tblLook w:val="04A0" w:firstRow="1" w:lastRow="0" w:firstColumn="1" w:lastColumn="0" w:noHBand="0" w:noVBand="1"/>
      </w:tblPr>
      <w:tblGrid>
        <w:gridCol w:w="1059"/>
        <w:gridCol w:w="7962"/>
      </w:tblGrid>
      <w:tr w:rsidR="000E64C2" w:rsidTr="00D35FC2">
        <w:trPr>
          <w:trHeight w:val="517"/>
        </w:trPr>
        <w:tc>
          <w:tcPr>
            <w:tcW w:w="1129" w:type="dxa"/>
            <w:tcBorders>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rPr>
                <w:szCs w:val="24"/>
              </w:rPr>
              <w:t>Novice Driver/Rider (those within two years of passing your test)</w:t>
            </w:r>
          </w:p>
        </w:tc>
      </w:tr>
      <w:tr w:rsidR="000E64C2" w:rsidTr="00D35FC2">
        <w:trPr>
          <w:trHeight w:hRule="exact" w:val="170"/>
        </w:trPr>
        <w:tc>
          <w:tcPr>
            <w:tcW w:w="1129" w:type="dxa"/>
            <w:tcBorders>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8"/>
        </w:trPr>
        <w:tc>
          <w:tcPr>
            <w:tcW w:w="1129" w:type="dxa"/>
            <w:tcBorders>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rPr>
                <w:szCs w:val="24"/>
              </w:rPr>
              <w:t>Experience</w:t>
            </w:r>
            <w:r>
              <w:rPr>
                <w:szCs w:val="24"/>
              </w:rPr>
              <w:t>d</w:t>
            </w:r>
            <w:r w:rsidRPr="00502EFC">
              <w:rPr>
                <w:szCs w:val="24"/>
              </w:rPr>
              <w:t xml:space="preserve"> Driver/Rider</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7"/>
        </w:trPr>
        <w:tc>
          <w:tcPr>
            <w:tcW w:w="1129" w:type="dxa"/>
            <w:tcBorders>
              <w:top w:val="single" w:sz="4" w:space="0" w:color="auto"/>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rPr>
                <w:szCs w:val="24"/>
              </w:rPr>
              <w:t>Learner Driver/Rider</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7"/>
        </w:trPr>
        <w:tc>
          <w:tcPr>
            <w:tcW w:w="1129" w:type="dxa"/>
            <w:tcBorders>
              <w:top w:val="single" w:sz="4" w:space="0" w:color="auto"/>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t>HGV Operator / Driver</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7"/>
        </w:trPr>
        <w:tc>
          <w:tcPr>
            <w:tcW w:w="1129" w:type="dxa"/>
            <w:tcBorders>
              <w:top w:val="single" w:sz="4" w:space="0" w:color="auto"/>
              <w:left w:val="single" w:sz="4" w:space="0" w:color="auto"/>
              <w:bottom w:val="single" w:sz="4" w:space="0" w:color="auto"/>
              <w:right w:val="single" w:sz="4" w:space="0" w:color="auto"/>
            </w:tcBorders>
          </w:tcPr>
          <w:p w:rsidR="000E64C2" w:rsidRDefault="000E64C2" w:rsidP="00D35FC2">
            <w:pPr>
              <w:rPr>
                <w:b/>
                <w:color w:val="44546A" w:themeColor="text2"/>
                <w:szCs w:val="24"/>
              </w:rPr>
            </w:pPr>
          </w:p>
        </w:tc>
        <w:tc>
          <w:tcPr>
            <w:tcW w:w="8499" w:type="dxa"/>
            <w:tcBorders>
              <w:top w:val="nil"/>
              <w:left w:val="single" w:sz="4" w:space="0" w:color="auto"/>
              <w:bottom w:val="nil"/>
              <w:right w:val="nil"/>
            </w:tcBorders>
          </w:tcPr>
          <w:p w:rsidR="000E64C2" w:rsidRPr="00502EFC" w:rsidRDefault="000E64C2" w:rsidP="00D35FC2">
            <w:pPr>
              <w:rPr>
                <w:szCs w:val="24"/>
              </w:rPr>
            </w:pPr>
            <w:r w:rsidRPr="00502EFC">
              <w:t>Bus / Coach Operator / Driver</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8"/>
        </w:trPr>
        <w:tc>
          <w:tcPr>
            <w:tcW w:w="1129" w:type="dxa"/>
            <w:tcBorders>
              <w:top w:val="single" w:sz="4" w:space="0" w:color="auto"/>
              <w:left w:val="single" w:sz="4" w:space="0" w:color="auto"/>
              <w:bottom w:val="single" w:sz="4" w:space="0" w:color="auto"/>
              <w:right w:val="single" w:sz="4" w:space="0" w:color="auto"/>
            </w:tcBorders>
          </w:tcPr>
          <w:p w:rsidR="000E64C2" w:rsidRDefault="000E64C2" w:rsidP="00D35FC2">
            <w:pPr>
              <w:rPr>
                <w:b/>
                <w:color w:val="44546A" w:themeColor="text2"/>
                <w:szCs w:val="24"/>
              </w:rPr>
            </w:pPr>
          </w:p>
        </w:tc>
        <w:tc>
          <w:tcPr>
            <w:tcW w:w="8499" w:type="dxa"/>
            <w:tcBorders>
              <w:top w:val="nil"/>
              <w:left w:val="single" w:sz="4" w:space="0" w:color="auto"/>
              <w:bottom w:val="nil"/>
              <w:right w:val="nil"/>
            </w:tcBorders>
          </w:tcPr>
          <w:p w:rsidR="000E64C2" w:rsidRPr="00502EFC" w:rsidRDefault="000E64C2" w:rsidP="00D35FC2">
            <w:pPr>
              <w:rPr>
                <w:szCs w:val="24"/>
              </w:rPr>
            </w:pPr>
            <w:r w:rsidRPr="00502EFC">
              <w:rPr>
                <w:szCs w:val="24"/>
              </w:rPr>
              <w:t xml:space="preserve">Mobile Phone Retailer </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8"/>
        </w:trPr>
        <w:tc>
          <w:tcPr>
            <w:tcW w:w="1129" w:type="dxa"/>
            <w:tcBorders>
              <w:top w:val="single" w:sz="4" w:space="0" w:color="auto"/>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rPr>
                <w:szCs w:val="24"/>
              </w:rPr>
              <w:t>Legal Professional</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7"/>
        </w:trPr>
        <w:tc>
          <w:tcPr>
            <w:tcW w:w="1129" w:type="dxa"/>
            <w:tcBorders>
              <w:top w:val="single" w:sz="4" w:space="0" w:color="auto"/>
              <w:bottom w:val="single" w:sz="4" w:space="0" w:color="auto"/>
            </w:tcBorders>
          </w:tcPr>
          <w:p w:rsidR="000E64C2" w:rsidRDefault="000E64C2" w:rsidP="00D35FC2">
            <w:pPr>
              <w:rPr>
                <w:b/>
                <w:color w:val="44546A" w:themeColor="text2"/>
                <w:szCs w:val="24"/>
              </w:rPr>
            </w:pPr>
          </w:p>
        </w:tc>
        <w:tc>
          <w:tcPr>
            <w:tcW w:w="8499" w:type="dxa"/>
            <w:tcBorders>
              <w:top w:val="nil"/>
              <w:bottom w:val="nil"/>
              <w:right w:val="nil"/>
            </w:tcBorders>
          </w:tcPr>
          <w:p w:rsidR="000E64C2" w:rsidRPr="00502EFC" w:rsidRDefault="000E64C2" w:rsidP="00D35FC2">
            <w:pPr>
              <w:rPr>
                <w:szCs w:val="24"/>
              </w:rPr>
            </w:pPr>
            <w:r w:rsidRPr="00502EFC">
              <w:rPr>
                <w:szCs w:val="24"/>
              </w:rPr>
              <w:t xml:space="preserve">Other </w:t>
            </w:r>
          </w:p>
        </w:tc>
      </w:tr>
      <w:tr w:rsidR="000E64C2" w:rsidTr="00D35FC2">
        <w:trPr>
          <w:trHeight w:hRule="exact" w:val="170"/>
        </w:trPr>
        <w:tc>
          <w:tcPr>
            <w:tcW w:w="1129" w:type="dxa"/>
            <w:tcBorders>
              <w:top w:val="single" w:sz="4" w:space="0" w:color="auto"/>
              <w:left w:val="nil"/>
              <w:bottom w:val="single" w:sz="4" w:space="0" w:color="auto"/>
              <w:right w:val="nil"/>
            </w:tcBorders>
          </w:tcPr>
          <w:p w:rsidR="000E64C2" w:rsidRDefault="000E64C2" w:rsidP="00D35FC2">
            <w:pPr>
              <w:rPr>
                <w:b/>
                <w:color w:val="44546A" w:themeColor="text2"/>
                <w:szCs w:val="24"/>
              </w:rPr>
            </w:pPr>
          </w:p>
        </w:tc>
        <w:tc>
          <w:tcPr>
            <w:tcW w:w="8499" w:type="dxa"/>
            <w:tcBorders>
              <w:top w:val="nil"/>
              <w:left w:val="nil"/>
              <w:bottom w:val="nil"/>
              <w:right w:val="nil"/>
            </w:tcBorders>
          </w:tcPr>
          <w:p w:rsidR="000E64C2" w:rsidRPr="00502EFC" w:rsidRDefault="000E64C2" w:rsidP="00D35FC2">
            <w:pPr>
              <w:rPr>
                <w:szCs w:val="24"/>
              </w:rPr>
            </w:pPr>
          </w:p>
        </w:tc>
      </w:tr>
      <w:tr w:rsidR="000E64C2" w:rsidTr="00D35FC2">
        <w:trPr>
          <w:trHeight w:val="517"/>
        </w:trPr>
        <w:tc>
          <w:tcPr>
            <w:tcW w:w="1129" w:type="dxa"/>
            <w:tcBorders>
              <w:top w:val="single" w:sz="4" w:space="0" w:color="auto"/>
              <w:left w:val="single" w:sz="4" w:space="0" w:color="auto"/>
              <w:bottom w:val="single" w:sz="4" w:space="0" w:color="auto"/>
              <w:right w:val="single" w:sz="4" w:space="0" w:color="auto"/>
            </w:tcBorders>
          </w:tcPr>
          <w:p w:rsidR="000E64C2" w:rsidRDefault="000E64C2" w:rsidP="00D35FC2">
            <w:pPr>
              <w:rPr>
                <w:b/>
                <w:color w:val="44546A" w:themeColor="text2"/>
                <w:szCs w:val="24"/>
              </w:rPr>
            </w:pPr>
          </w:p>
        </w:tc>
        <w:tc>
          <w:tcPr>
            <w:tcW w:w="8499" w:type="dxa"/>
            <w:tcBorders>
              <w:top w:val="nil"/>
              <w:left w:val="single" w:sz="4" w:space="0" w:color="auto"/>
              <w:bottom w:val="nil"/>
              <w:right w:val="nil"/>
            </w:tcBorders>
          </w:tcPr>
          <w:p w:rsidR="000E64C2" w:rsidRPr="00502EFC" w:rsidRDefault="000E64C2" w:rsidP="00D35FC2">
            <w:pPr>
              <w:rPr>
                <w:szCs w:val="24"/>
              </w:rPr>
            </w:pPr>
            <w:r w:rsidRPr="00502EFC">
              <w:rPr>
                <w:szCs w:val="24"/>
              </w:rPr>
              <w:t>Group or Organisation</w:t>
            </w:r>
          </w:p>
        </w:tc>
      </w:tr>
    </w:tbl>
    <w:p w:rsidR="000E64C2" w:rsidRDefault="000E64C2" w:rsidP="000E64C2">
      <w:pPr>
        <w:rPr>
          <w:b/>
          <w:color w:val="44546A" w:themeColor="text2"/>
          <w:szCs w:val="24"/>
        </w:rPr>
      </w:pPr>
    </w:p>
    <w:p w:rsidR="000E64C2" w:rsidRDefault="000E64C2" w:rsidP="000E64C2">
      <w:pPr>
        <w:spacing w:after="160" w:line="259" w:lineRule="auto"/>
        <w:rPr>
          <w:b/>
          <w:color w:val="44546A" w:themeColor="text2"/>
          <w:szCs w:val="24"/>
        </w:rPr>
      </w:pPr>
      <w:r>
        <w:rPr>
          <w:b/>
          <w:color w:val="44546A" w:themeColor="text2"/>
          <w:szCs w:val="24"/>
        </w:rPr>
        <w:br w:type="page"/>
      </w:r>
    </w:p>
    <w:p w:rsidR="000E64C2" w:rsidRDefault="000E64C2" w:rsidP="000E64C2">
      <w:pPr>
        <w:rPr>
          <w:b/>
          <w:color w:val="44546A" w:themeColor="text2"/>
          <w:szCs w:val="24"/>
        </w:rPr>
      </w:pPr>
      <w:r>
        <w:rPr>
          <w:b/>
          <w:color w:val="44546A" w:themeColor="text2"/>
          <w:szCs w:val="24"/>
        </w:rPr>
        <w:lastRenderedPageBreak/>
        <w:t xml:space="preserve">Question 9. If you have selected ‘Other’ or ‘Group or Organisation’ in Question </w:t>
      </w:r>
      <w:r w:rsidR="0035240A">
        <w:rPr>
          <w:b/>
          <w:color w:val="44546A" w:themeColor="text2"/>
          <w:szCs w:val="24"/>
        </w:rPr>
        <w:t>8</w:t>
      </w:r>
      <w:r>
        <w:rPr>
          <w:b/>
          <w:color w:val="44546A" w:themeColor="text2"/>
          <w:szCs w:val="24"/>
        </w:rPr>
        <w:t xml:space="preserve">. </w:t>
      </w:r>
      <w:r w:rsidR="0035240A">
        <w:rPr>
          <w:b/>
          <w:color w:val="44546A" w:themeColor="text2"/>
          <w:szCs w:val="24"/>
        </w:rPr>
        <w:t>e</w:t>
      </w:r>
      <w:r>
        <w:rPr>
          <w:b/>
          <w:color w:val="44546A" w:themeColor="text2"/>
          <w:szCs w:val="24"/>
        </w:rPr>
        <w:t>.g. Road Safety Organisations, Councils, please provide details here:</w:t>
      </w:r>
    </w:p>
    <w:tbl>
      <w:tblPr>
        <w:tblStyle w:val="TableGrid"/>
        <w:tblW w:w="0" w:type="auto"/>
        <w:tblLook w:val="04A0" w:firstRow="1" w:lastRow="0" w:firstColumn="1" w:lastColumn="0" w:noHBand="0" w:noVBand="1"/>
      </w:tblPr>
      <w:tblGrid>
        <w:gridCol w:w="917"/>
        <w:gridCol w:w="1829"/>
        <w:gridCol w:w="6270"/>
      </w:tblGrid>
      <w:tr w:rsidR="000E64C2" w:rsidTr="00D35FC2">
        <w:tc>
          <w:tcPr>
            <w:tcW w:w="988" w:type="dxa"/>
            <w:tcBorders>
              <w:bottom w:val="single" w:sz="4" w:space="0" w:color="auto"/>
            </w:tcBorders>
          </w:tcPr>
          <w:p w:rsidR="000E64C2" w:rsidRDefault="000E64C2" w:rsidP="00D35FC2">
            <w:pPr>
              <w:rPr>
                <w:b/>
                <w:color w:val="44546A" w:themeColor="text2"/>
                <w:szCs w:val="24"/>
              </w:rPr>
            </w:pPr>
          </w:p>
          <w:p w:rsidR="000E64C2" w:rsidRDefault="000E64C2" w:rsidP="00D35FC2">
            <w:pPr>
              <w:rPr>
                <w:b/>
                <w:color w:val="44546A" w:themeColor="text2"/>
                <w:szCs w:val="24"/>
              </w:rPr>
            </w:pPr>
          </w:p>
        </w:tc>
        <w:tc>
          <w:tcPr>
            <w:tcW w:w="1842" w:type="dxa"/>
            <w:tcBorders>
              <w:top w:val="nil"/>
              <w:bottom w:val="nil"/>
            </w:tcBorders>
          </w:tcPr>
          <w:p w:rsidR="000E64C2" w:rsidRDefault="000E64C2" w:rsidP="00D35FC2">
            <w:pPr>
              <w:rPr>
                <w:b/>
                <w:color w:val="44546A" w:themeColor="text2"/>
                <w:szCs w:val="24"/>
              </w:rPr>
            </w:pPr>
            <w:r>
              <w:rPr>
                <w:b/>
                <w:color w:val="44546A" w:themeColor="text2"/>
                <w:szCs w:val="24"/>
              </w:rPr>
              <w:t>Other</w:t>
            </w:r>
          </w:p>
          <w:p w:rsidR="000E64C2" w:rsidRDefault="000E64C2" w:rsidP="00D35FC2">
            <w:pPr>
              <w:rPr>
                <w:b/>
                <w:color w:val="44546A" w:themeColor="text2"/>
                <w:szCs w:val="24"/>
              </w:rPr>
            </w:pPr>
          </w:p>
        </w:tc>
        <w:tc>
          <w:tcPr>
            <w:tcW w:w="6798" w:type="dxa"/>
            <w:tcBorders>
              <w:bottom w:val="single" w:sz="4" w:space="0" w:color="auto"/>
            </w:tcBorders>
          </w:tcPr>
          <w:p w:rsidR="000E64C2" w:rsidRDefault="000E64C2" w:rsidP="00D35FC2">
            <w:pPr>
              <w:rPr>
                <w:b/>
                <w:color w:val="44546A" w:themeColor="text2"/>
                <w:szCs w:val="24"/>
              </w:rPr>
            </w:pPr>
            <w:r>
              <w:rPr>
                <w:b/>
                <w:color w:val="44546A" w:themeColor="text2"/>
                <w:szCs w:val="24"/>
              </w:rPr>
              <w:t>Please specify</w:t>
            </w:r>
          </w:p>
        </w:tc>
      </w:tr>
      <w:tr w:rsidR="000E64C2" w:rsidTr="00D35FC2">
        <w:trPr>
          <w:trHeight w:hRule="exact" w:val="170"/>
        </w:trPr>
        <w:tc>
          <w:tcPr>
            <w:tcW w:w="988" w:type="dxa"/>
            <w:tcBorders>
              <w:left w:val="nil"/>
              <w:right w:val="nil"/>
            </w:tcBorders>
          </w:tcPr>
          <w:p w:rsidR="000E64C2" w:rsidRDefault="000E64C2" w:rsidP="00D35FC2">
            <w:pPr>
              <w:rPr>
                <w:b/>
                <w:color w:val="44546A" w:themeColor="text2"/>
                <w:szCs w:val="24"/>
              </w:rPr>
            </w:pPr>
          </w:p>
        </w:tc>
        <w:tc>
          <w:tcPr>
            <w:tcW w:w="1842" w:type="dxa"/>
            <w:tcBorders>
              <w:top w:val="nil"/>
              <w:left w:val="nil"/>
              <w:bottom w:val="nil"/>
              <w:right w:val="nil"/>
            </w:tcBorders>
          </w:tcPr>
          <w:p w:rsidR="000E64C2" w:rsidRDefault="000E64C2" w:rsidP="00D35FC2">
            <w:pPr>
              <w:rPr>
                <w:b/>
                <w:color w:val="44546A" w:themeColor="text2"/>
                <w:szCs w:val="24"/>
              </w:rPr>
            </w:pPr>
          </w:p>
        </w:tc>
        <w:tc>
          <w:tcPr>
            <w:tcW w:w="6798" w:type="dxa"/>
            <w:tcBorders>
              <w:left w:val="nil"/>
              <w:right w:val="nil"/>
            </w:tcBorders>
          </w:tcPr>
          <w:p w:rsidR="000E64C2" w:rsidRDefault="000E64C2" w:rsidP="00D35FC2">
            <w:pPr>
              <w:rPr>
                <w:b/>
                <w:color w:val="44546A" w:themeColor="text2"/>
                <w:szCs w:val="24"/>
              </w:rPr>
            </w:pPr>
          </w:p>
        </w:tc>
      </w:tr>
      <w:tr w:rsidR="000E64C2" w:rsidTr="00D35FC2">
        <w:trPr>
          <w:trHeight w:val="860"/>
        </w:trPr>
        <w:tc>
          <w:tcPr>
            <w:tcW w:w="988" w:type="dxa"/>
          </w:tcPr>
          <w:p w:rsidR="000E64C2" w:rsidRDefault="000E64C2" w:rsidP="00D35FC2">
            <w:pPr>
              <w:rPr>
                <w:b/>
                <w:color w:val="44546A" w:themeColor="text2"/>
                <w:szCs w:val="24"/>
              </w:rPr>
            </w:pPr>
          </w:p>
        </w:tc>
        <w:tc>
          <w:tcPr>
            <w:tcW w:w="1842" w:type="dxa"/>
            <w:tcBorders>
              <w:top w:val="nil"/>
              <w:bottom w:val="nil"/>
            </w:tcBorders>
          </w:tcPr>
          <w:p w:rsidR="000E64C2" w:rsidRDefault="000E64C2" w:rsidP="00D35FC2">
            <w:pPr>
              <w:rPr>
                <w:b/>
                <w:color w:val="44546A" w:themeColor="text2"/>
                <w:szCs w:val="24"/>
              </w:rPr>
            </w:pPr>
            <w:r>
              <w:rPr>
                <w:b/>
                <w:color w:val="44546A" w:themeColor="text2"/>
                <w:szCs w:val="24"/>
              </w:rPr>
              <w:t xml:space="preserve">Name of Group or Organisation </w:t>
            </w:r>
          </w:p>
        </w:tc>
        <w:tc>
          <w:tcPr>
            <w:tcW w:w="6798" w:type="dxa"/>
          </w:tcPr>
          <w:p w:rsidR="000E64C2" w:rsidRDefault="000E64C2" w:rsidP="00D35FC2">
            <w:pPr>
              <w:rPr>
                <w:b/>
                <w:color w:val="44546A" w:themeColor="text2"/>
                <w:szCs w:val="24"/>
              </w:rPr>
            </w:pPr>
            <w:r>
              <w:rPr>
                <w:b/>
                <w:color w:val="44546A" w:themeColor="text2"/>
                <w:szCs w:val="24"/>
              </w:rPr>
              <w:t>Please specify</w:t>
            </w:r>
          </w:p>
        </w:tc>
      </w:tr>
    </w:tbl>
    <w:p w:rsidR="00B44FF3" w:rsidRDefault="008133DF" w:rsidP="0035240A">
      <w:pPr>
        <w:spacing w:after="0" w:line="360" w:lineRule="auto"/>
        <w:rPr>
          <w:b/>
          <w:color w:val="44546A" w:themeColor="text2"/>
          <w:szCs w:val="24"/>
        </w:rPr>
      </w:pPr>
    </w:p>
    <w:p w:rsidR="008133DF" w:rsidRPr="008133DF" w:rsidRDefault="008133DF" w:rsidP="008133DF">
      <w:pPr>
        <w:rPr>
          <w:rFonts w:cs="Arial"/>
          <w:szCs w:val="24"/>
        </w:rPr>
      </w:pPr>
      <w:r>
        <w:rPr>
          <w:rFonts w:cs="Arial"/>
          <w:szCs w:val="24"/>
        </w:rPr>
        <w:t>The</w:t>
      </w:r>
      <w:r w:rsidRPr="008133DF">
        <w:rPr>
          <w:rFonts w:cs="Arial"/>
          <w:szCs w:val="24"/>
        </w:rPr>
        <w:t xml:space="preserve"> Department will prepare a summary of all the responses to this consultation and publish it online.  Copies of individual responses may also be made available to anyone that requests them – please </w:t>
      </w:r>
      <w:r>
        <w:rPr>
          <w:rFonts w:cs="Arial"/>
          <w:szCs w:val="24"/>
        </w:rPr>
        <w:t>complete</w:t>
      </w:r>
      <w:r w:rsidRPr="008133DF">
        <w:rPr>
          <w:rFonts w:cs="Arial"/>
          <w:szCs w:val="24"/>
        </w:rPr>
        <w:t xml:space="preserve"> question below. </w:t>
      </w:r>
    </w:p>
    <w:p w:rsidR="008133DF" w:rsidRPr="008133DF" w:rsidRDefault="008133DF" w:rsidP="008133DF">
      <w:pPr>
        <w:rPr>
          <w:rFonts w:cs="Arial"/>
          <w:szCs w:val="24"/>
        </w:rPr>
      </w:pPr>
      <w:r>
        <w:rPr>
          <w:b/>
          <w:color w:val="44546A" w:themeColor="text2"/>
          <w:szCs w:val="24"/>
        </w:rPr>
        <w:t xml:space="preserve">Are you content for a copy of your response to be made available, if requested? </w:t>
      </w:r>
      <w:bookmarkStart w:id="3" w:name="_GoBack"/>
      <w:bookmarkEnd w:id="3"/>
    </w:p>
    <w:p w:rsidR="008133DF" w:rsidRPr="008133DF" w:rsidRDefault="008133DF" w:rsidP="008133DF">
      <w:pPr>
        <w:rPr>
          <w:rFonts w:cs="Arial"/>
          <w:szCs w:val="24"/>
        </w:rPr>
      </w:pPr>
      <w:r w:rsidRPr="008133DF">
        <w:rPr>
          <w:rFonts w:cs="Arial"/>
          <w:szCs w:val="24"/>
        </w:rPr>
        <w:t xml:space="preserve">Please note that if you ask for your response to be kept confidential this will only be possible if it is consistent with our obligations under the Freedom of Information Act </w:t>
      </w:r>
      <w:r>
        <w:rPr>
          <w:rFonts w:cs="Arial"/>
          <w:szCs w:val="24"/>
        </w:rPr>
        <w:t xml:space="preserve">2000. </w:t>
      </w:r>
    </w:p>
    <w:tbl>
      <w:tblPr>
        <w:tblStyle w:val="TableGrid"/>
        <w:tblW w:w="0" w:type="auto"/>
        <w:tblLook w:val="04A0" w:firstRow="1" w:lastRow="0" w:firstColumn="1" w:lastColumn="0" w:noHBand="0" w:noVBand="1"/>
      </w:tblPr>
      <w:tblGrid>
        <w:gridCol w:w="803"/>
        <w:gridCol w:w="8218"/>
      </w:tblGrid>
      <w:tr w:rsidR="008133DF" w:rsidTr="00041CDB">
        <w:tc>
          <w:tcPr>
            <w:tcW w:w="846" w:type="dxa"/>
            <w:tcBorders>
              <w:left w:val="single" w:sz="4" w:space="0" w:color="auto"/>
              <w:bottom w:val="single" w:sz="4" w:space="0" w:color="auto"/>
            </w:tcBorders>
          </w:tcPr>
          <w:p w:rsidR="008133DF" w:rsidRDefault="008133DF" w:rsidP="00041CDB">
            <w:pPr>
              <w:spacing w:after="160" w:line="259" w:lineRule="auto"/>
              <w:rPr>
                <w:rFonts w:cs="Arial"/>
                <w:szCs w:val="24"/>
              </w:rPr>
            </w:pPr>
          </w:p>
        </w:tc>
        <w:tc>
          <w:tcPr>
            <w:tcW w:w="8782" w:type="dxa"/>
            <w:tcBorders>
              <w:top w:val="nil"/>
              <w:bottom w:val="nil"/>
              <w:right w:val="nil"/>
            </w:tcBorders>
          </w:tcPr>
          <w:p w:rsidR="008133DF" w:rsidRDefault="008133DF" w:rsidP="00041CDB">
            <w:pPr>
              <w:spacing w:after="160" w:line="259" w:lineRule="auto"/>
              <w:rPr>
                <w:rFonts w:cs="Arial"/>
                <w:szCs w:val="24"/>
              </w:rPr>
            </w:pPr>
            <w:r>
              <w:rPr>
                <w:rFonts w:cs="Arial"/>
                <w:szCs w:val="24"/>
              </w:rPr>
              <w:t>Yes</w:t>
            </w:r>
          </w:p>
        </w:tc>
      </w:tr>
      <w:tr w:rsidR="008133DF" w:rsidTr="00041CDB">
        <w:trPr>
          <w:trHeight w:hRule="exact" w:val="170"/>
        </w:trPr>
        <w:tc>
          <w:tcPr>
            <w:tcW w:w="9628" w:type="dxa"/>
            <w:gridSpan w:val="2"/>
            <w:tcBorders>
              <w:top w:val="nil"/>
              <w:left w:val="nil"/>
              <w:bottom w:val="nil"/>
              <w:right w:val="nil"/>
            </w:tcBorders>
          </w:tcPr>
          <w:p w:rsidR="008133DF" w:rsidRDefault="008133DF" w:rsidP="00041CDB">
            <w:pPr>
              <w:spacing w:after="160" w:line="259" w:lineRule="auto"/>
              <w:rPr>
                <w:rFonts w:cs="Arial"/>
                <w:szCs w:val="24"/>
              </w:rPr>
            </w:pPr>
          </w:p>
        </w:tc>
      </w:tr>
      <w:tr w:rsidR="008133DF" w:rsidTr="00041CDB">
        <w:tc>
          <w:tcPr>
            <w:tcW w:w="846" w:type="dxa"/>
            <w:tcBorders>
              <w:top w:val="single" w:sz="4" w:space="0" w:color="auto"/>
              <w:left w:val="single" w:sz="4" w:space="0" w:color="auto"/>
              <w:bottom w:val="single" w:sz="4" w:space="0" w:color="auto"/>
            </w:tcBorders>
          </w:tcPr>
          <w:p w:rsidR="008133DF" w:rsidRDefault="008133DF" w:rsidP="00041CDB">
            <w:pPr>
              <w:spacing w:after="160" w:line="259" w:lineRule="auto"/>
              <w:rPr>
                <w:rFonts w:cs="Arial"/>
                <w:szCs w:val="24"/>
              </w:rPr>
            </w:pPr>
          </w:p>
        </w:tc>
        <w:tc>
          <w:tcPr>
            <w:tcW w:w="8782" w:type="dxa"/>
            <w:tcBorders>
              <w:top w:val="nil"/>
              <w:bottom w:val="nil"/>
              <w:right w:val="nil"/>
            </w:tcBorders>
          </w:tcPr>
          <w:p w:rsidR="008133DF" w:rsidRDefault="008133DF" w:rsidP="00041CDB">
            <w:pPr>
              <w:spacing w:after="160" w:line="259" w:lineRule="auto"/>
              <w:rPr>
                <w:rFonts w:cs="Arial"/>
                <w:szCs w:val="24"/>
              </w:rPr>
            </w:pPr>
            <w:r>
              <w:rPr>
                <w:rFonts w:cs="Arial"/>
                <w:szCs w:val="24"/>
              </w:rPr>
              <w:t>No</w:t>
            </w:r>
          </w:p>
        </w:tc>
      </w:tr>
    </w:tbl>
    <w:p w:rsidR="008133DF" w:rsidRDefault="008133DF" w:rsidP="00A92E93">
      <w:pPr>
        <w:rPr>
          <w:rFonts w:cs="Arial"/>
          <w:szCs w:val="24"/>
        </w:rPr>
      </w:pPr>
    </w:p>
    <w:p w:rsidR="00A92E93" w:rsidRDefault="00A92E93" w:rsidP="00A92E93">
      <w:pPr>
        <w:rPr>
          <w:rFonts w:cs="Arial"/>
          <w:szCs w:val="24"/>
        </w:rPr>
      </w:pPr>
      <w:r>
        <w:rPr>
          <w:rFonts w:cs="Arial"/>
          <w:szCs w:val="24"/>
        </w:rPr>
        <w:t xml:space="preserve">Thank you for completing the questionnaire.  Please return to either of the addresses shown below:  </w:t>
      </w:r>
    </w:p>
    <w:p w:rsidR="00A92E93" w:rsidRDefault="00A92E93" w:rsidP="00A92E93">
      <w:pPr>
        <w:rPr>
          <w:color w:val="1F497D"/>
        </w:rPr>
      </w:pPr>
      <w:r>
        <w:rPr>
          <w:rFonts w:cs="Arial"/>
          <w:szCs w:val="24"/>
        </w:rPr>
        <w:t xml:space="preserve">   </w:t>
      </w:r>
    </w:p>
    <w:p w:rsidR="00A92E93" w:rsidRDefault="00A92E93" w:rsidP="00A92E93">
      <w:pPr>
        <w:tabs>
          <w:tab w:val="left" w:pos="2268"/>
        </w:tabs>
        <w:autoSpaceDE w:val="0"/>
        <w:autoSpaceDN w:val="0"/>
        <w:spacing w:line="360" w:lineRule="auto"/>
        <w:rPr>
          <w:b/>
          <w:bCs/>
          <w:sz w:val="22"/>
          <w:szCs w:val="20"/>
          <w:u w:val="single"/>
        </w:rPr>
      </w:pPr>
      <w:r>
        <w:rPr>
          <w:rFonts w:cs="Arial"/>
          <w:szCs w:val="24"/>
        </w:rPr>
        <w:t xml:space="preserve">Email: </w:t>
      </w:r>
      <w:r>
        <w:t xml:space="preserve"> </w:t>
      </w:r>
      <w:r>
        <w:tab/>
      </w:r>
      <w:hyperlink r:id="rId6" w:history="1">
        <w:r>
          <w:rPr>
            <w:rStyle w:val="Hyperlink"/>
            <w:rFonts w:cs="Arial"/>
            <w:b/>
            <w:szCs w:val="24"/>
          </w:rPr>
          <w:t>safeandsustainabletravel@infrastructure-ni.gov.uk</w:t>
        </w:r>
      </w:hyperlink>
      <w:r>
        <w:rPr>
          <w:b/>
          <w:bCs/>
          <w:sz w:val="22"/>
          <w:szCs w:val="20"/>
          <w:u w:val="single"/>
        </w:rPr>
        <w:t xml:space="preserve"> </w:t>
      </w:r>
    </w:p>
    <w:p w:rsidR="00A92E93" w:rsidRDefault="00A92E93" w:rsidP="00A92E93">
      <w:pPr>
        <w:tabs>
          <w:tab w:val="left" w:pos="2268"/>
        </w:tabs>
        <w:spacing w:after="0" w:line="240" w:lineRule="auto"/>
        <w:ind w:right="-153"/>
        <w:jc w:val="both"/>
        <w:rPr>
          <w:rFonts w:cs="Arial"/>
          <w:szCs w:val="24"/>
        </w:rPr>
      </w:pPr>
      <w:r>
        <w:rPr>
          <w:rFonts w:cs="Arial"/>
          <w:szCs w:val="24"/>
        </w:rPr>
        <w:t>Post:</w:t>
      </w:r>
      <w:r>
        <w:rPr>
          <w:rFonts w:cs="Arial"/>
          <w:szCs w:val="24"/>
        </w:rPr>
        <w:tab/>
        <w:t>Mobile Phone Consultation Responses</w:t>
      </w:r>
    </w:p>
    <w:p w:rsidR="00A92E93" w:rsidRDefault="00A92E93" w:rsidP="00A92E93">
      <w:pPr>
        <w:spacing w:after="0" w:line="240" w:lineRule="auto"/>
        <w:ind w:left="2268"/>
        <w:rPr>
          <w:rFonts w:cs="Arial"/>
          <w:b/>
          <w:szCs w:val="24"/>
        </w:rPr>
      </w:pPr>
      <w:r>
        <w:rPr>
          <w:rFonts w:cs="Arial"/>
          <w:szCs w:val="24"/>
        </w:rPr>
        <w:t>Safe and Sustainable Travel Division</w:t>
      </w:r>
      <w:r>
        <w:rPr>
          <w:rFonts w:cs="Arial"/>
          <w:b/>
          <w:szCs w:val="24"/>
        </w:rPr>
        <w:t xml:space="preserve"> </w:t>
      </w:r>
    </w:p>
    <w:p w:rsidR="00A92E93" w:rsidRDefault="00A92E93" w:rsidP="00A92E93">
      <w:pPr>
        <w:spacing w:after="0" w:line="240" w:lineRule="auto"/>
        <w:ind w:left="2268" w:right="-153"/>
        <w:jc w:val="both"/>
        <w:rPr>
          <w:rFonts w:cs="Arial"/>
          <w:szCs w:val="24"/>
        </w:rPr>
      </w:pPr>
      <w:r>
        <w:rPr>
          <w:rFonts w:cs="Arial"/>
          <w:szCs w:val="24"/>
        </w:rPr>
        <w:t>Department for Infrastructure</w:t>
      </w:r>
    </w:p>
    <w:p w:rsidR="00A92E93" w:rsidRDefault="00A92E93" w:rsidP="00A92E93">
      <w:pPr>
        <w:spacing w:after="0" w:line="240" w:lineRule="auto"/>
        <w:ind w:left="2268" w:right="-153"/>
        <w:jc w:val="both"/>
        <w:rPr>
          <w:rFonts w:cs="Arial"/>
          <w:szCs w:val="24"/>
        </w:rPr>
      </w:pPr>
      <w:r>
        <w:rPr>
          <w:rFonts w:cs="Arial"/>
          <w:szCs w:val="24"/>
        </w:rPr>
        <w:t>Room 4-20 Clarence Court</w:t>
      </w:r>
    </w:p>
    <w:p w:rsidR="00A92E93" w:rsidRDefault="00A92E93" w:rsidP="00A92E93">
      <w:pPr>
        <w:spacing w:after="0" w:line="240" w:lineRule="auto"/>
        <w:ind w:left="2268" w:right="-153"/>
        <w:jc w:val="both"/>
        <w:rPr>
          <w:rFonts w:cs="Arial"/>
          <w:szCs w:val="24"/>
        </w:rPr>
      </w:pPr>
      <w:r>
        <w:rPr>
          <w:rFonts w:cs="Arial"/>
          <w:szCs w:val="24"/>
        </w:rPr>
        <w:t>10-18 Adelaide Street</w:t>
      </w:r>
    </w:p>
    <w:p w:rsidR="00A92E93" w:rsidRDefault="00A92E93" w:rsidP="00A92E93">
      <w:pPr>
        <w:spacing w:after="0" w:line="240" w:lineRule="auto"/>
        <w:ind w:left="2268" w:right="-153"/>
        <w:jc w:val="both"/>
        <w:rPr>
          <w:rFonts w:cs="Arial"/>
          <w:szCs w:val="24"/>
        </w:rPr>
      </w:pPr>
      <w:r>
        <w:rPr>
          <w:rFonts w:cs="Arial"/>
          <w:szCs w:val="24"/>
        </w:rPr>
        <w:t>Town Parks</w:t>
      </w:r>
    </w:p>
    <w:p w:rsidR="00A92E93" w:rsidRDefault="00A92E93" w:rsidP="00A92E93">
      <w:pPr>
        <w:spacing w:after="0" w:line="240" w:lineRule="auto"/>
        <w:ind w:left="2268" w:right="-153"/>
        <w:jc w:val="both"/>
        <w:rPr>
          <w:rFonts w:cs="Arial"/>
          <w:szCs w:val="24"/>
        </w:rPr>
      </w:pPr>
      <w:r>
        <w:rPr>
          <w:rFonts w:cs="Arial"/>
          <w:szCs w:val="24"/>
        </w:rPr>
        <w:t>Belfast BT2 8GB</w:t>
      </w:r>
    </w:p>
    <w:p w:rsidR="00A92E93" w:rsidRDefault="00A92E93" w:rsidP="00A92E93">
      <w:pPr>
        <w:spacing w:after="0" w:line="360" w:lineRule="auto"/>
        <w:rPr>
          <w:b/>
          <w:color w:val="44546A" w:themeColor="text2"/>
          <w:szCs w:val="24"/>
        </w:rPr>
      </w:pPr>
    </w:p>
    <w:p w:rsidR="00A92E93" w:rsidRDefault="00A92E93" w:rsidP="00A92E93">
      <w:pPr>
        <w:spacing w:after="0" w:line="360" w:lineRule="auto"/>
        <w:rPr>
          <w:b/>
          <w:color w:val="44546A" w:themeColor="text2"/>
          <w:szCs w:val="24"/>
        </w:rPr>
      </w:pPr>
    </w:p>
    <w:p w:rsidR="00A92E93" w:rsidRPr="0035240A" w:rsidRDefault="00A92E93" w:rsidP="0035240A">
      <w:pPr>
        <w:spacing w:after="0" w:line="360" w:lineRule="auto"/>
        <w:rPr>
          <w:b/>
          <w:color w:val="44546A" w:themeColor="text2"/>
          <w:szCs w:val="24"/>
        </w:rPr>
      </w:pPr>
    </w:p>
    <w:sectPr w:rsidR="00A92E93" w:rsidRPr="00352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C2"/>
    <w:rsid w:val="000E64C2"/>
    <w:rsid w:val="0035240A"/>
    <w:rsid w:val="005E789F"/>
    <w:rsid w:val="008133DF"/>
    <w:rsid w:val="00A92E93"/>
    <w:rsid w:val="00C912A0"/>
    <w:rsid w:val="00D14DAD"/>
    <w:rsid w:val="00F0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B6DC3-DCFF-49D0-90FA-DB78A44D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C2"/>
    <w:pPr>
      <w:spacing w:after="200" w:line="276" w:lineRule="auto"/>
    </w:pPr>
    <w:rPr>
      <w:rFonts w:ascii="Arial" w:hAnsi="Arial"/>
      <w:sz w:val="24"/>
    </w:rPr>
  </w:style>
  <w:style w:type="paragraph" w:styleId="Heading1">
    <w:name w:val="heading 1"/>
    <w:basedOn w:val="Normal"/>
    <w:next w:val="Normal"/>
    <w:link w:val="Heading1Char"/>
    <w:uiPriority w:val="9"/>
    <w:qFormat/>
    <w:rsid w:val="000E64C2"/>
    <w:pPr>
      <w:keepNext/>
      <w:keepLines/>
      <w:spacing w:before="480"/>
      <w:outlineLvl w:val="0"/>
    </w:pPr>
    <w:rPr>
      <w:rFonts w:eastAsiaTheme="majorEastAsia" w:cstheme="majorBidi"/>
      <w:b/>
      <w:bCs/>
      <w:color w:val="44546A" w:themeColor="text2"/>
      <w:sz w:val="32"/>
      <w:szCs w:val="28"/>
    </w:rPr>
  </w:style>
  <w:style w:type="paragraph" w:styleId="Heading2">
    <w:name w:val="heading 2"/>
    <w:basedOn w:val="Normal"/>
    <w:next w:val="Normal"/>
    <w:link w:val="Heading2Char"/>
    <w:uiPriority w:val="9"/>
    <w:unhideWhenUsed/>
    <w:qFormat/>
    <w:rsid w:val="000E64C2"/>
    <w:pPr>
      <w:keepNext/>
      <w:keepLines/>
      <w:spacing w:before="200"/>
      <w:outlineLvl w:val="1"/>
    </w:pPr>
    <w:rPr>
      <w:rFonts w:eastAsiaTheme="majorEastAsia" w:cstheme="majorBidi"/>
      <w:b/>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4C2"/>
    <w:rPr>
      <w:rFonts w:ascii="Arial" w:eastAsiaTheme="majorEastAsia" w:hAnsi="Arial" w:cstheme="majorBidi"/>
      <w:b/>
      <w:bCs/>
      <w:color w:val="44546A" w:themeColor="text2"/>
      <w:sz w:val="32"/>
      <w:szCs w:val="28"/>
    </w:rPr>
  </w:style>
  <w:style w:type="character" w:customStyle="1" w:styleId="Heading2Char">
    <w:name w:val="Heading 2 Char"/>
    <w:basedOn w:val="DefaultParagraphFont"/>
    <w:link w:val="Heading2"/>
    <w:uiPriority w:val="9"/>
    <w:rsid w:val="000E64C2"/>
    <w:rPr>
      <w:rFonts w:ascii="Arial" w:eastAsiaTheme="majorEastAsia" w:hAnsi="Arial" w:cstheme="majorBidi"/>
      <w:b/>
      <w:bCs/>
      <w:color w:val="44546A" w:themeColor="text2"/>
      <w:sz w:val="28"/>
      <w:szCs w:val="2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0E64C2"/>
    <w:pPr>
      <w:ind w:left="720"/>
      <w:contextualSpacing/>
    </w:pPr>
  </w:style>
  <w:style w:type="character" w:styleId="Hyperlink">
    <w:name w:val="Hyperlink"/>
    <w:basedOn w:val="DefaultParagraphFont"/>
    <w:uiPriority w:val="99"/>
    <w:rsid w:val="000E64C2"/>
    <w:rPr>
      <w:rFonts w:cs="Times New Roman"/>
      <w:color w:val="0000FF"/>
      <w:u w: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0E64C2"/>
    <w:rPr>
      <w:rFonts w:ascii="Arial" w:hAnsi="Arial"/>
      <w:sz w:val="24"/>
    </w:rPr>
  </w:style>
  <w:style w:type="table" w:styleId="TableGrid">
    <w:name w:val="Table Grid"/>
    <w:basedOn w:val="TableNormal"/>
    <w:uiPriority w:val="59"/>
    <w:rsid w:val="000E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andsustainabletravel@infrastructure-ni.gov.uk" TargetMode="External"/><Relationship Id="rId5" Type="http://schemas.openxmlformats.org/officeDocument/2006/relationships/hyperlink" Target="file:///C:\Users\2073514\Desktop\PDFs\Recap%20on%20Legislative%20Proposal.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Neeson</dc:creator>
  <cp:keywords/>
  <dc:description/>
  <cp:lastModifiedBy>Rhoda Neeson</cp:lastModifiedBy>
  <cp:revision>6</cp:revision>
  <dcterms:created xsi:type="dcterms:W3CDTF">2018-02-26T08:09:00Z</dcterms:created>
  <dcterms:modified xsi:type="dcterms:W3CDTF">2018-03-01T14:12:00Z</dcterms:modified>
</cp:coreProperties>
</file>